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838" w:rsidRDefault="00C71838" w:rsidP="00173EE8">
      <w:pPr>
        <w:jc w:val="center"/>
        <w:rPr>
          <w:sz w:val="28"/>
          <w:szCs w:val="28"/>
        </w:rPr>
      </w:pPr>
      <w:bookmarkStart w:id="0" w:name="_GoBack"/>
      <w:bookmarkEnd w:id="0"/>
    </w:p>
    <w:p w:rsidR="00173EE8" w:rsidRPr="00173EE8" w:rsidRDefault="00851983" w:rsidP="00173EE8">
      <w:pPr>
        <w:jc w:val="center"/>
        <w:rPr>
          <w:sz w:val="28"/>
          <w:szCs w:val="28"/>
        </w:rPr>
      </w:pPr>
      <w:r w:rsidRPr="00173EE8">
        <w:rPr>
          <w:sz w:val="28"/>
          <w:szCs w:val="28"/>
        </w:rPr>
        <w:t>NAPOTILO</w:t>
      </w:r>
    </w:p>
    <w:p w:rsidR="00851983" w:rsidRDefault="00851983" w:rsidP="00173EE8">
      <w:pPr>
        <w:jc w:val="center"/>
        <w:rPr>
          <w:szCs w:val="22"/>
        </w:rPr>
      </w:pPr>
      <w:r>
        <w:rPr>
          <w:szCs w:val="22"/>
        </w:rPr>
        <w:t xml:space="preserve">za prijavo javnih prireditev in pridobitev </w:t>
      </w:r>
      <w:r w:rsidR="00173EE8">
        <w:rPr>
          <w:szCs w:val="22"/>
        </w:rPr>
        <w:t>dovoljenj oziroma dokumentacije</w:t>
      </w:r>
    </w:p>
    <w:p w:rsidR="00851983" w:rsidRDefault="00851983" w:rsidP="00173EE8">
      <w:pPr>
        <w:jc w:val="center"/>
        <w:rPr>
          <w:szCs w:val="22"/>
        </w:rPr>
      </w:pPr>
    </w:p>
    <w:p w:rsidR="00851983" w:rsidRDefault="00851983" w:rsidP="00C006E9">
      <w:pPr>
        <w:jc w:val="both"/>
        <w:rPr>
          <w:szCs w:val="22"/>
        </w:rPr>
      </w:pPr>
    </w:p>
    <w:p w:rsidR="00C71838" w:rsidRDefault="00C71838" w:rsidP="00C006E9">
      <w:pPr>
        <w:jc w:val="both"/>
        <w:rPr>
          <w:szCs w:val="22"/>
        </w:rPr>
      </w:pPr>
    </w:p>
    <w:p w:rsidR="00851983" w:rsidRDefault="00851983" w:rsidP="00C006E9">
      <w:pPr>
        <w:jc w:val="both"/>
      </w:pPr>
      <w:r>
        <w:rPr>
          <w:szCs w:val="22"/>
        </w:rPr>
        <w:t xml:space="preserve">Organizator javne prireditve mora upoštevati pogoje, ki so določeni z </w:t>
      </w:r>
      <w:r w:rsidRPr="00EC4F06">
        <w:rPr>
          <w:b/>
          <w:szCs w:val="22"/>
        </w:rPr>
        <w:t>Odlokom</w:t>
      </w:r>
      <w:r w:rsidR="00C006E9" w:rsidRPr="00EC4F06">
        <w:rPr>
          <w:b/>
          <w:szCs w:val="22"/>
        </w:rPr>
        <w:t xml:space="preserve"> o posebni rabi javnih površin (</w:t>
      </w:r>
      <w:proofErr w:type="spellStart"/>
      <w:r w:rsidR="00C006E9" w:rsidRPr="00EC4F06">
        <w:rPr>
          <w:b/>
          <w:szCs w:val="22"/>
        </w:rPr>
        <w:t>Ur.l</w:t>
      </w:r>
      <w:proofErr w:type="spellEnd"/>
      <w:r w:rsidR="00C006E9" w:rsidRPr="00EC4F06">
        <w:rPr>
          <w:b/>
          <w:szCs w:val="22"/>
        </w:rPr>
        <w:t>. RS, št. 105/15</w:t>
      </w:r>
      <w:r w:rsidRPr="00EC4F06">
        <w:rPr>
          <w:b/>
          <w:szCs w:val="22"/>
        </w:rPr>
        <w:t xml:space="preserve"> in 9/18)</w:t>
      </w:r>
      <w:r>
        <w:rPr>
          <w:szCs w:val="22"/>
        </w:rPr>
        <w:t>.</w:t>
      </w:r>
      <w:r w:rsidRPr="00851983">
        <w:t xml:space="preserve"> </w:t>
      </w:r>
      <w:r>
        <w:t xml:space="preserve">Za rabo javne površine v lasti ali upravljanju </w:t>
      </w:r>
      <w:r w:rsidR="00EC4F06">
        <w:t>MOL</w:t>
      </w:r>
      <w:r>
        <w:t xml:space="preserve">, </w:t>
      </w:r>
      <w:r w:rsidR="00497513">
        <w:t xml:space="preserve">si </w:t>
      </w:r>
      <w:r>
        <w:t>mora organizator pridobiti Dovoljenje za rabo javne površine, postopek pa je sledeč:</w:t>
      </w:r>
    </w:p>
    <w:p w:rsidR="00851983" w:rsidRDefault="00851983" w:rsidP="00C006E9">
      <w:pPr>
        <w:jc w:val="both"/>
      </w:pPr>
    </w:p>
    <w:p w:rsidR="00EC4F06" w:rsidRDefault="00EC4F06" w:rsidP="00C006E9">
      <w:pPr>
        <w:jc w:val="both"/>
        <w:rPr>
          <w:szCs w:val="22"/>
        </w:rPr>
      </w:pPr>
      <w:r>
        <w:rPr>
          <w:szCs w:val="22"/>
        </w:rPr>
        <w:t>J</w:t>
      </w:r>
      <w:r w:rsidR="00C006E9" w:rsidRPr="00C006E9">
        <w:rPr>
          <w:szCs w:val="22"/>
        </w:rPr>
        <w:t>avne površine</w:t>
      </w:r>
      <w:r w:rsidR="00871054">
        <w:rPr>
          <w:szCs w:val="22"/>
        </w:rPr>
        <w:t xml:space="preserve"> se</w:t>
      </w:r>
      <w:r w:rsidR="00C006E9" w:rsidRPr="00C006E9">
        <w:rPr>
          <w:szCs w:val="22"/>
        </w:rPr>
        <w:t xml:space="preserve"> oddajajo na podlagi </w:t>
      </w:r>
      <w:r>
        <w:rPr>
          <w:b/>
          <w:szCs w:val="22"/>
        </w:rPr>
        <w:t>V</w:t>
      </w:r>
      <w:r w:rsidR="00C006E9" w:rsidRPr="00871054">
        <w:rPr>
          <w:b/>
          <w:szCs w:val="22"/>
        </w:rPr>
        <w:t>loge</w:t>
      </w:r>
      <w:r w:rsidR="00C006E9" w:rsidRPr="00C006E9">
        <w:rPr>
          <w:szCs w:val="22"/>
        </w:rPr>
        <w:t xml:space="preserve">, ki jo stranka naslovi na MOL, </w:t>
      </w:r>
      <w:hyperlink r:id="rId10" w:history="1">
        <w:r w:rsidR="00851983" w:rsidRPr="007E2780">
          <w:rPr>
            <w:rStyle w:val="Hiperpovezava"/>
            <w:szCs w:val="22"/>
          </w:rPr>
          <w:t>glavna.pisarna@ljubljana.si</w:t>
        </w:r>
      </w:hyperlink>
      <w:r w:rsidR="00851983">
        <w:rPr>
          <w:szCs w:val="22"/>
        </w:rPr>
        <w:t xml:space="preserve">. Obrazci vlog so objavljeni </w:t>
      </w:r>
      <w:r w:rsidR="00C006E9" w:rsidRPr="00C006E9">
        <w:rPr>
          <w:szCs w:val="22"/>
        </w:rPr>
        <w:t xml:space="preserve">na spletni strani Mestne občine Ljubljana </w:t>
      </w:r>
      <w:hyperlink r:id="rId11" w:history="1">
        <w:r w:rsidR="00871054" w:rsidRPr="007E2780">
          <w:rPr>
            <w:rStyle w:val="Hiperpovezava"/>
            <w:szCs w:val="22"/>
          </w:rPr>
          <w:t>http://www.ljubljana.si/si/zivljenje-v-ljubljani/obrazci-in-upravni-postopki/obrazci/</w:t>
        </w:r>
      </w:hyperlink>
      <w:r w:rsidR="00C006E9" w:rsidRPr="00C006E9">
        <w:rPr>
          <w:szCs w:val="22"/>
        </w:rPr>
        <w:t xml:space="preserve"> (Vloga za posebno rabo javnih površin (A. Javna prireditev ali shod z opremo; B. Druga posebna raba ), kjer so tudi objavljena tudi natančna navodila za izpolnjevanje. </w:t>
      </w:r>
    </w:p>
    <w:p w:rsidR="00EC4F06" w:rsidRDefault="00EC4F06" w:rsidP="00C006E9">
      <w:pPr>
        <w:jc w:val="both"/>
        <w:rPr>
          <w:szCs w:val="22"/>
        </w:rPr>
      </w:pPr>
    </w:p>
    <w:p w:rsidR="00EC4F06" w:rsidRDefault="00871054" w:rsidP="00C006E9">
      <w:pPr>
        <w:jc w:val="both"/>
        <w:rPr>
          <w:szCs w:val="22"/>
        </w:rPr>
      </w:pPr>
      <w:r w:rsidRPr="00871054">
        <w:rPr>
          <w:szCs w:val="22"/>
        </w:rPr>
        <w:t xml:space="preserve">Raba javne površine se pridobi na podlagi </w:t>
      </w:r>
      <w:r w:rsidR="00180F80">
        <w:rPr>
          <w:b/>
          <w:szCs w:val="22"/>
        </w:rPr>
        <w:t>dokončnega D</w:t>
      </w:r>
      <w:r w:rsidRPr="00180F80">
        <w:rPr>
          <w:b/>
          <w:szCs w:val="22"/>
        </w:rPr>
        <w:t>ovoljenja</w:t>
      </w:r>
      <w:r w:rsidR="00EC4F06">
        <w:rPr>
          <w:b/>
          <w:szCs w:val="22"/>
        </w:rPr>
        <w:t xml:space="preserve"> za rabo javne površine</w:t>
      </w:r>
      <w:r w:rsidR="00254BC0">
        <w:rPr>
          <w:szCs w:val="22"/>
        </w:rPr>
        <w:t xml:space="preserve">, ki se pošlje organizatorju po e-pošti, original pa z navadno pošiljko. Zadostuje, da ima na prireditvi organizator dovoljenje v elektronski obliki. </w:t>
      </w:r>
      <w:r w:rsidR="007E3AC9">
        <w:rPr>
          <w:szCs w:val="22"/>
        </w:rPr>
        <w:t>Dovoljenja izdaja MOL</w:t>
      </w:r>
      <w:r w:rsidR="00EC4F06">
        <w:rPr>
          <w:szCs w:val="22"/>
        </w:rPr>
        <w:t xml:space="preserve"> OGDP, Andreja Potočnik (</w:t>
      </w:r>
      <w:hyperlink r:id="rId12" w:history="1">
        <w:r w:rsidR="00EC4F06" w:rsidRPr="007E2780">
          <w:rPr>
            <w:rStyle w:val="Hiperpovezava"/>
            <w:szCs w:val="22"/>
          </w:rPr>
          <w:t>andreja.potocnik@ljubljana.si</w:t>
        </w:r>
      </w:hyperlink>
      <w:r w:rsidR="00EC4F06">
        <w:rPr>
          <w:szCs w:val="22"/>
        </w:rPr>
        <w:t>).</w:t>
      </w:r>
    </w:p>
    <w:p w:rsidR="00851983" w:rsidRDefault="00851983" w:rsidP="00C006E9">
      <w:pPr>
        <w:jc w:val="both"/>
        <w:rPr>
          <w:szCs w:val="22"/>
        </w:rPr>
      </w:pPr>
    </w:p>
    <w:p w:rsidR="00871054" w:rsidRPr="00871054" w:rsidRDefault="00871054" w:rsidP="00871054">
      <w:pPr>
        <w:jc w:val="both"/>
        <w:rPr>
          <w:szCs w:val="22"/>
        </w:rPr>
      </w:pPr>
      <w:r w:rsidRPr="00871054">
        <w:rPr>
          <w:szCs w:val="22"/>
        </w:rPr>
        <w:t>Ker so javne površine v Ljubljani vsako leto bolj zasedene z raznoraznimi dogodki, organizatorjem svetujemo, da se pred od</w:t>
      </w:r>
      <w:r w:rsidR="00180F80">
        <w:rPr>
          <w:szCs w:val="22"/>
        </w:rPr>
        <w:t>dajo vloge pozanimajo na našem O</w:t>
      </w:r>
      <w:r w:rsidRPr="00871054">
        <w:rPr>
          <w:szCs w:val="22"/>
        </w:rPr>
        <w:t>ddelku</w:t>
      </w:r>
      <w:r w:rsidR="00180F80">
        <w:rPr>
          <w:szCs w:val="22"/>
        </w:rPr>
        <w:t xml:space="preserve"> za gospodarske dejavnosti in promet</w:t>
      </w:r>
      <w:r w:rsidR="00EC4F06">
        <w:rPr>
          <w:szCs w:val="22"/>
        </w:rPr>
        <w:t xml:space="preserve"> (MOL OGDP)</w:t>
      </w:r>
      <w:r w:rsidRPr="00871054">
        <w:rPr>
          <w:szCs w:val="22"/>
        </w:rPr>
        <w:t xml:space="preserve">, ali je </w:t>
      </w:r>
      <w:r w:rsidR="00180F80">
        <w:rPr>
          <w:szCs w:val="22"/>
        </w:rPr>
        <w:t>določena</w:t>
      </w:r>
      <w:r w:rsidRPr="00871054">
        <w:rPr>
          <w:szCs w:val="22"/>
        </w:rPr>
        <w:t xml:space="preserve"> javna površina v </w:t>
      </w:r>
      <w:r w:rsidR="00180F80">
        <w:rPr>
          <w:szCs w:val="22"/>
        </w:rPr>
        <w:t>želenem</w:t>
      </w:r>
      <w:r w:rsidRPr="00871054">
        <w:rPr>
          <w:szCs w:val="22"/>
        </w:rPr>
        <w:t xml:space="preserve"> terminu sploh še prosta, zgoraj navedeno vlogo pa mora organizator nato oddati najkasneje 14 dni pred predvidenim dogodkom. Če je lokacija v želenem terminu že zasedena, se iščejo druge proste lokacije ali drugi termini.</w:t>
      </w:r>
    </w:p>
    <w:p w:rsidR="00871054" w:rsidRPr="00871054" w:rsidRDefault="00871054" w:rsidP="00871054">
      <w:pPr>
        <w:jc w:val="both"/>
        <w:rPr>
          <w:szCs w:val="22"/>
        </w:rPr>
      </w:pPr>
    </w:p>
    <w:p w:rsidR="00871054" w:rsidRPr="00871054" w:rsidRDefault="00861B7D" w:rsidP="00871054">
      <w:pPr>
        <w:jc w:val="both"/>
        <w:rPr>
          <w:szCs w:val="22"/>
        </w:rPr>
      </w:pPr>
      <w:r>
        <w:rPr>
          <w:szCs w:val="22"/>
        </w:rPr>
        <w:t>Na</w:t>
      </w:r>
      <w:r w:rsidR="00871054" w:rsidRPr="00871054">
        <w:rPr>
          <w:szCs w:val="22"/>
        </w:rPr>
        <w:t xml:space="preserve"> javnih površinah imajo prednost dogodki s kulturno, izobraževalno, socialno, humanitarno in športno vsebino, dogodki, ki jih organizira MOL ali je MOL soorganizator, sofinancer ali pokrovitelj in tradicionalne prireditve. Če se na isti dan prijavita na isti lokaciji dve prireditvi, se da prednost mestnim prireditvam in prej naštetim, drugače pa tisti prireditvi, za katero je organizator prvi oddal vlogo. </w:t>
      </w:r>
      <w:r w:rsidR="00871054">
        <w:rPr>
          <w:szCs w:val="22"/>
        </w:rPr>
        <w:t>I</w:t>
      </w:r>
      <w:r w:rsidR="00871054" w:rsidRPr="00871054">
        <w:rPr>
          <w:szCs w:val="22"/>
        </w:rPr>
        <w:t xml:space="preserve">zvajanje raznoraznih promocij in dogodkov z komercialnimi vsebinami </w:t>
      </w:r>
      <w:r w:rsidR="00871054">
        <w:rPr>
          <w:szCs w:val="22"/>
        </w:rPr>
        <w:t xml:space="preserve">pa je </w:t>
      </w:r>
      <w:r w:rsidR="00871054" w:rsidRPr="00871054">
        <w:rPr>
          <w:szCs w:val="22"/>
        </w:rPr>
        <w:t>na javnih površinah prepovedano</w:t>
      </w:r>
      <w:r w:rsidR="00793176">
        <w:rPr>
          <w:szCs w:val="22"/>
        </w:rPr>
        <w:t xml:space="preserve"> (po Odloku o oglaševanju</w:t>
      </w:r>
      <w:r w:rsidR="007E3AC9">
        <w:rPr>
          <w:szCs w:val="22"/>
        </w:rPr>
        <w:t xml:space="preserve"> (</w:t>
      </w:r>
      <w:r w:rsidR="00793176">
        <w:rPr>
          <w:szCs w:val="22"/>
        </w:rPr>
        <w:t>Ur. l. RS, št. 10/11, 38/13)</w:t>
      </w:r>
      <w:r w:rsidR="007E3AC9">
        <w:rPr>
          <w:szCs w:val="22"/>
        </w:rPr>
        <w:t>)</w:t>
      </w:r>
      <w:r w:rsidR="00871054" w:rsidRPr="00871054">
        <w:rPr>
          <w:szCs w:val="22"/>
        </w:rPr>
        <w:t>.</w:t>
      </w:r>
    </w:p>
    <w:p w:rsidR="00871054" w:rsidRDefault="00871054" w:rsidP="00C006E9">
      <w:pPr>
        <w:jc w:val="both"/>
        <w:rPr>
          <w:szCs w:val="22"/>
        </w:rPr>
      </w:pPr>
    </w:p>
    <w:p w:rsidR="00550233" w:rsidRDefault="00550233" w:rsidP="00550233">
      <w:pPr>
        <w:jc w:val="both"/>
        <w:rPr>
          <w:szCs w:val="22"/>
        </w:rPr>
      </w:pPr>
      <w:r w:rsidRPr="00550233">
        <w:rPr>
          <w:szCs w:val="22"/>
        </w:rPr>
        <w:t>Ko organizator pridobi dovoljenje MOL</w:t>
      </w:r>
      <w:r w:rsidR="0061672C">
        <w:rPr>
          <w:szCs w:val="22"/>
        </w:rPr>
        <w:t xml:space="preserve"> OGDP</w:t>
      </w:r>
      <w:r w:rsidRPr="00550233">
        <w:rPr>
          <w:szCs w:val="22"/>
        </w:rPr>
        <w:t xml:space="preserve">, mora prireditev najkasneje 5 dni pred dogodkom </w:t>
      </w:r>
      <w:r w:rsidRPr="00180F80">
        <w:rPr>
          <w:b/>
          <w:szCs w:val="22"/>
        </w:rPr>
        <w:t>prijavit</w:t>
      </w:r>
      <w:r w:rsidR="00180F80" w:rsidRPr="00180F80">
        <w:rPr>
          <w:b/>
          <w:szCs w:val="22"/>
        </w:rPr>
        <w:t>i na pristojno policijsko postaj</w:t>
      </w:r>
      <w:r w:rsidRPr="00180F80">
        <w:rPr>
          <w:b/>
          <w:szCs w:val="22"/>
        </w:rPr>
        <w:t>o</w:t>
      </w:r>
      <w:r w:rsidRPr="00550233">
        <w:rPr>
          <w:szCs w:val="22"/>
        </w:rPr>
        <w:t xml:space="preserve"> (</w:t>
      </w:r>
      <w:r>
        <w:rPr>
          <w:szCs w:val="22"/>
        </w:rPr>
        <w:t xml:space="preserve">navodila in </w:t>
      </w:r>
      <w:r w:rsidRPr="00550233">
        <w:rPr>
          <w:szCs w:val="22"/>
        </w:rPr>
        <w:t>obrazec na spletni strani MNZ</w:t>
      </w:r>
      <w:r w:rsidRPr="00550233">
        <w:t xml:space="preserve"> </w:t>
      </w:r>
      <w:hyperlink r:id="rId13" w:history="1">
        <w:r w:rsidRPr="007E2780">
          <w:rPr>
            <w:rStyle w:val="Hiperpovezava"/>
            <w:szCs w:val="22"/>
          </w:rPr>
          <w:t>http://www.mnz.gov.si/si/mnz_za_vas/drustva_ustanove_shodi_prireditve/javni_shodi_in_javne_prireditve/</w:t>
        </w:r>
      </w:hyperlink>
      <w:r>
        <w:rPr>
          <w:szCs w:val="22"/>
        </w:rPr>
        <w:t>).</w:t>
      </w:r>
      <w:r w:rsidR="007E3AC9">
        <w:rPr>
          <w:szCs w:val="22"/>
        </w:rPr>
        <w:t xml:space="preserve"> Če se na prireditvi pričakuje nad 3000 udeležencev, ali se uporablja večja prireditvena oprema, ali bi bilo lahko ogroženo zdravje </w:t>
      </w:r>
      <w:r w:rsidR="00497513">
        <w:rPr>
          <w:szCs w:val="22"/>
        </w:rPr>
        <w:t xml:space="preserve">in življenje </w:t>
      </w:r>
      <w:r w:rsidR="007E3AC9">
        <w:rPr>
          <w:szCs w:val="22"/>
        </w:rPr>
        <w:t>udeležencev, mora organizator najkasneje 10 dni pred dogodkom poslati prijavo tudi na Upravno enoto</w:t>
      </w:r>
      <w:r w:rsidR="007E3AC9" w:rsidRPr="007E3AC9">
        <w:t xml:space="preserve"> </w:t>
      </w:r>
      <w:r w:rsidR="007E3AC9">
        <w:t>(</w:t>
      </w:r>
      <w:hyperlink r:id="rId14" w:history="1">
        <w:r w:rsidR="007E3AC9" w:rsidRPr="007E2780">
          <w:rPr>
            <w:rStyle w:val="Hiperpovezava"/>
            <w:szCs w:val="22"/>
          </w:rPr>
          <w:t>https://e-uprava.gov.si/podrocja/vloge/vloga.html?id=1327</w:t>
        </w:r>
      </w:hyperlink>
      <w:r w:rsidR="007E3AC9">
        <w:rPr>
          <w:szCs w:val="22"/>
        </w:rPr>
        <w:t>)</w:t>
      </w:r>
      <w:r w:rsidR="00497513">
        <w:rPr>
          <w:szCs w:val="22"/>
        </w:rPr>
        <w:t>.</w:t>
      </w:r>
    </w:p>
    <w:p w:rsidR="007E3AC9" w:rsidRDefault="007E3AC9" w:rsidP="00550233">
      <w:pPr>
        <w:jc w:val="both"/>
        <w:rPr>
          <w:szCs w:val="22"/>
        </w:rPr>
      </w:pPr>
    </w:p>
    <w:p w:rsidR="00550233" w:rsidRPr="00550233" w:rsidRDefault="00550233" w:rsidP="00550233">
      <w:pPr>
        <w:jc w:val="both"/>
        <w:rPr>
          <w:szCs w:val="22"/>
        </w:rPr>
      </w:pPr>
      <w:r>
        <w:rPr>
          <w:szCs w:val="22"/>
        </w:rPr>
        <w:t xml:space="preserve">V skladu s </w:t>
      </w:r>
      <w:r w:rsidRPr="00550233">
        <w:rPr>
          <w:szCs w:val="22"/>
        </w:rPr>
        <w:t xml:space="preserve">14. </w:t>
      </w:r>
      <w:r>
        <w:rPr>
          <w:szCs w:val="22"/>
        </w:rPr>
        <w:t>č</w:t>
      </w:r>
      <w:r w:rsidRPr="00550233">
        <w:rPr>
          <w:szCs w:val="22"/>
        </w:rPr>
        <w:t>len</w:t>
      </w:r>
      <w:r>
        <w:rPr>
          <w:szCs w:val="22"/>
        </w:rPr>
        <w:t xml:space="preserve">om </w:t>
      </w:r>
      <w:r w:rsidRPr="00550233">
        <w:rPr>
          <w:szCs w:val="22"/>
        </w:rPr>
        <w:t>Zakona o javnih zbira</w:t>
      </w:r>
      <w:r>
        <w:rPr>
          <w:szCs w:val="22"/>
        </w:rPr>
        <w:t xml:space="preserve">njih (ZJZ, </w:t>
      </w:r>
      <w:proofErr w:type="spellStart"/>
      <w:r>
        <w:rPr>
          <w:szCs w:val="22"/>
        </w:rPr>
        <w:t>Ur</w:t>
      </w:r>
      <w:r w:rsidR="00180F80">
        <w:rPr>
          <w:szCs w:val="22"/>
        </w:rPr>
        <w:t>.l</w:t>
      </w:r>
      <w:proofErr w:type="spellEnd"/>
      <w:r w:rsidR="00180F80">
        <w:rPr>
          <w:szCs w:val="22"/>
        </w:rPr>
        <w:t>. RS, št. 64/11) mora organiza</w:t>
      </w:r>
      <w:r>
        <w:rPr>
          <w:szCs w:val="22"/>
        </w:rPr>
        <w:t>tor</w:t>
      </w:r>
      <w:r w:rsidRPr="00550233">
        <w:rPr>
          <w:szCs w:val="22"/>
        </w:rPr>
        <w:t xml:space="preserve"> na nas</w:t>
      </w:r>
      <w:r w:rsidR="00254BC0">
        <w:rPr>
          <w:szCs w:val="22"/>
        </w:rPr>
        <w:t xml:space="preserve">lov </w:t>
      </w:r>
      <w:hyperlink r:id="rId15" w:history="1">
        <w:r w:rsidR="00254BC0" w:rsidRPr="007E2780">
          <w:rPr>
            <w:rStyle w:val="Hiperpovezava"/>
            <w:szCs w:val="22"/>
          </w:rPr>
          <w:t>glavna.pisarna@ljubljana.si</w:t>
        </w:r>
      </w:hyperlink>
      <w:r w:rsidR="00254BC0">
        <w:rPr>
          <w:szCs w:val="22"/>
        </w:rPr>
        <w:t xml:space="preserve"> </w:t>
      </w:r>
      <w:r w:rsidRPr="00550233">
        <w:rPr>
          <w:szCs w:val="22"/>
        </w:rPr>
        <w:t xml:space="preserve">poslati </w:t>
      </w:r>
      <w:r w:rsidR="00180F80">
        <w:rPr>
          <w:b/>
          <w:szCs w:val="22"/>
        </w:rPr>
        <w:t>O</w:t>
      </w:r>
      <w:r w:rsidRPr="00180F80">
        <w:rPr>
          <w:b/>
          <w:szCs w:val="22"/>
        </w:rPr>
        <w:t>bvestilo lokalni skupnosti</w:t>
      </w:r>
      <w:r w:rsidR="00254BC0">
        <w:rPr>
          <w:szCs w:val="22"/>
        </w:rPr>
        <w:t xml:space="preserve"> (občini) </w:t>
      </w:r>
      <w:r w:rsidRPr="00550233">
        <w:rPr>
          <w:szCs w:val="22"/>
        </w:rPr>
        <w:t xml:space="preserve">o </w:t>
      </w:r>
      <w:r w:rsidR="00180F80">
        <w:rPr>
          <w:szCs w:val="22"/>
        </w:rPr>
        <w:t>nameravani izvedbi prireditve</w:t>
      </w:r>
      <w:r w:rsidR="00254BC0">
        <w:rPr>
          <w:szCs w:val="22"/>
        </w:rPr>
        <w:t xml:space="preserve">, katerega tudi priloži prijavi prireditve na pristojno Policijsko postajo. Obvestil lokalni </w:t>
      </w:r>
      <w:r w:rsidR="00254BC0">
        <w:rPr>
          <w:szCs w:val="22"/>
        </w:rPr>
        <w:lastRenderedPageBreak/>
        <w:t xml:space="preserve">skupnosti organizatorjem ne potrjujemo, ker se </w:t>
      </w:r>
      <w:r w:rsidR="00B11754">
        <w:rPr>
          <w:szCs w:val="22"/>
        </w:rPr>
        <w:t xml:space="preserve">le-ta </w:t>
      </w:r>
      <w:proofErr w:type="spellStart"/>
      <w:r w:rsidR="00254BC0">
        <w:rPr>
          <w:szCs w:val="22"/>
        </w:rPr>
        <w:t>zavedejo</w:t>
      </w:r>
      <w:proofErr w:type="spellEnd"/>
      <w:r w:rsidR="00254BC0">
        <w:rPr>
          <w:szCs w:val="22"/>
        </w:rPr>
        <w:t xml:space="preserve"> in </w:t>
      </w:r>
      <w:proofErr w:type="spellStart"/>
      <w:r w:rsidR="00254BC0">
        <w:rPr>
          <w:szCs w:val="22"/>
        </w:rPr>
        <w:t>skenirajo</w:t>
      </w:r>
      <w:proofErr w:type="spellEnd"/>
      <w:r w:rsidR="00254BC0">
        <w:rPr>
          <w:szCs w:val="22"/>
        </w:rPr>
        <w:t xml:space="preserve"> v naše evidence </w:t>
      </w:r>
      <w:r w:rsidR="0061672C">
        <w:rPr>
          <w:szCs w:val="22"/>
        </w:rPr>
        <w:t xml:space="preserve">(Lotus Notes) </w:t>
      </w:r>
      <w:r w:rsidR="00254BC0">
        <w:rPr>
          <w:szCs w:val="22"/>
        </w:rPr>
        <w:t>i</w:t>
      </w:r>
      <w:r w:rsidR="00B11754">
        <w:rPr>
          <w:szCs w:val="22"/>
        </w:rPr>
        <w:t>n so na vprašanje vedno dostopna</w:t>
      </w:r>
      <w:r w:rsidR="00254BC0">
        <w:rPr>
          <w:szCs w:val="22"/>
        </w:rPr>
        <w:t>.</w:t>
      </w:r>
      <w:r w:rsidRPr="00550233">
        <w:rPr>
          <w:szCs w:val="22"/>
        </w:rPr>
        <w:t xml:space="preserve"> </w:t>
      </w:r>
    </w:p>
    <w:p w:rsidR="00550233" w:rsidRDefault="00550233" w:rsidP="00550233">
      <w:pPr>
        <w:jc w:val="both"/>
        <w:rPr>
          <w:szCs w:val="22"/>
        </w:rPr>
      </w:pPr>
    </w:p>
    <w:p w:rsidR="0061672C" w:rsidRDefault="00550233" w:rsidP="00550233">
      <w:pPr>
        <w:jc w:val="both"/>
        <w:rPr>
          <w:szCs w:val="22"/>
        </w:rPr>
      </w:pPr>
      <w:r w:rsidRPr="00550233">
        <w:rPr>
          <w:szCs w:val="22"/>
        </w:rPr>
        <w:t xml:space="preserve">Če se na prireditvi uporabljajo </w:t>
      </w:r>
      <w:r w:rsidRPr="00B11754">
        <w:rPr>
          <w:szCs w:val="22"/>
          <w:u w:val="single"/>
        </w:rPr>
        <w:t>zvočne naprave, ki ne presegajo Uredbe o načinu uporabe zvočnih naprav</w:t>
      </w:r>
      <w:r w:rsidRPr="00550233">
        <w:rPr>
          <w:szCs w:val="22"/>
        </w:rPr>
        <w:t>, ki na shodih in prireditvah povzročajo hrup (</w:t>
      </w:r>
      <w:proofErr w:type="spellStart"/>
      <w:r w:rsidRPr="00550233">
        <w:rPr>
          <w:szCs w:val="22"/>
        </w:rPr>
        <w:t>Ur.l</w:t>
      </w:r>
      <w:proofErr w:type="spellEnd"/>
      <w:r w:rsidRPr="00550233">
        <w:rPr>
          <w:szCs w:val="22"/>
        </w:rPr>
        <w:t>. RS, št. 118/20</w:t>
      </w:r>
      <w:r w:rsidR="0061672C">
        <w:rPr>
          <w:szCs w:val="22"/>
        </w:rPr>
        <w:t>1</w:t>
      </w:r>
      <w:r w:rsidRPr="00550233">
        <w:rPr>
          <w:szCs w:val="22"/>
        </w:rPr>
        <w:t xml:space="preserve">5) mora organizator na naslov </w:t>
      </w:r>
      <w:hyperlink r:id="rId16" w:history="1">
        <w:r w:rsidR="00B11754" w:rsidRPr="007E2780">
          <w:rPr>
            <w:rStyle w:val="Hiperpovezava"/>
            <w:szCs w:val="22"/>
          </w:rPr>
          <w:t>glavna.pisarna@ljubljana.si</w:t>
        </w:r>
      </w:hyperlink>
      <w:r w:rsidRPr="00550233">
        <w:rPr>
          <w:szCs w:val="22"/>
        </w:rPr>
        <w:t xml:space="preserve"> poslati obrazec </w:t>
      </w:r>
      <w:r w:rsidRPr="00B11754">
        <w:rPr>
          <w:b/>
          <w:szCs w:val="22"/>
        </w:rPr>
        <w:t>Prijava zvočnih naprav</w:t>
      </w:r>
      <w:r w:rsidRPr="00550233">
        <w:rPr>
          <w:szCs w:val="22"/>
        </w:rPr>
        <w:t>, ki je objavljen na spletni strani MOL (</w:t>
      </w:r>
      <w:hyperlink r:id="rId17" w:history="1">
        <w:r w:rsidR="00B11754" w:rsidRPr="007E2780">
          <w:rPr>
            <w:rStyle w:val="Hiperpovezava"/>
            <w:szCs w:val="22"/>
          </w:rPr>
          <w:t>https://www.ljubljana.si/sl/mestna-obcina/vloge-in-obrazci/</w:t>
        </w:r>
      </w:hyperlink>
      <w:r w:rsidRPr="00550233">
        <w:rPr>
          <w:szCs w:val="22"/>
        </w:rPr>
        <w:t xml:space="preserve">). </w:t>
      </w:r>
      <w:r w:rsidR="00E543AA">
        <w:rPr>
          <w:szCs w:val="22"/>
        </w:rPr>
        <w:t>Obrazce potrjuje</w:t>
      </w:r>
      <w:r w:rsidR="00497513">
        <w:rPr>
          <w:szCs w:val="22"/>
        </w:rPr>
        <w:t xml:space="preserve"> MOL</w:t>
      </w:r>
      <w:r w:rsidR="0061672C">
        <w:rPr>
          <w:szCs w:val="22"/>
        </w:rPr>
        <w:t xml:space="preserve"> OGDP, Dušan Galez </w:t>
      </w:r>
      <w:r w:rsidR="0061672C" w:rsidRPr="0061672C">
        <w:rPr>
          <w:szCs w:val="22"/>
        </w:rPr>
        <w:t>(</w:t>
      </w:r>
      <w:hyperlink r:id="rId18" w:history="1">
        <w:r w:rsidR="0061672C" w:rsidRPr="007E2780">
          <w:rPr>
            <w:rStyle w:val="Hiperpovezava"/>
            <w:szCs w:val="22"/>
          </w:rPr>
          <w:t>dusan.galez@ljubljana.si</w:t>
        </w:r>
      </w:hyperlink>
      <w:r w:rsidR="0061672C">
        <w:rPr>
          <w:szCs w:val="22"/>
        </w:rPr>
        <w:t>).</w:t>
      </w:r>
    </w:p>
    <w:p w:rsidR="00B11754" w:rsidRDefault="00B11754" w:rsidP="00550233">
      <w:pPr>
        <w:jc w:val="both"/>
        <w:rPr>
          <w:szCs w:val="22"/>
        </w:rPr>
      </w:pPr>
    </w:p>
    <w:p w:rsidR="00207507" w:rsidRDefault="00550233" w:rsidP="00550233">
      <w:pPr>
        <w:jc w:val="both"/>
        <w:rPr>
          <w:szCs w:val="22"/>
        </w:rPr>
      </w:pPr>
      <w:r w:rsidRPr="00550233">
        <w:rPr>
          <w:szCs w:val="22"/>
        </w:rPr>
        <w:t xml:space="preserve">Če bi z uporabo </w:t>
      </w:r>
      <w:r w:rsidRPr="00B11754">
        <w:rPr>
          <w:szCs w:val="22"/>
          <w:u w:val="single"/>
        </w:rPr>
        <w:t xml:space="preserve">zvočnih naprav presegali </w:t>
      </w:r>
      <w:r w:rsidR="0061672C">
        <w:rPr>
          <w:szCs w:val="22"/>
          <w:u w:val="single"/>
        </w:rPr>
        <w:t xml:space="preserve">zgoraj </w:t>
      </w:r>
      <w:r w:rsidRPr="00B11754">
        <w:rPr>
          <w:szCs w:val="22"/>
          <w:u w:val="single"/>
        </w:rPr>
        <w:t>navedeno Uredbo, je potrebno najkasneje en mesec pred prireditvijo</w:t>
      </w:r>
      <w:r w:rsidRPr="00550233">
        <w:rPr>
          <w:szCs w:val="22"/>
        </w:rPr>
        <w:t xml:space="preserve"> na naslov </w:t>
      </w:r>
      <w:hyperlink r:id="rId19" w:history="1">
        <w:r w:rsidR="00B11754" w:rsidRPr="007E2780">
          <w:rPr>
            <w:rStyle w:val="Hiperpovezava"/>
            <w:szCs w:val="22"/>
          </w:rPr>
          <w:t>glavna.pisarna@ljubljana.si</w:t>
        </w:r>
      </w:hyperlink>
      <w:r w:rsidRPr="00550233">
        <w:rPr>
          <w:szCs w:val="22"/>
        </w:rPr>
        <w:t xml:space="preserve"> poslati </w:t>
      </w:r>
      <w:r w:rsidR="00B11754">
        <w:rPr>
          <w:b/>
          <w:szCs w:val="22"/>
        </w:rPr>
        <w:t>E</w:t>
      </w:r>
      <w:r w:rsidRPr="00B11754">
        <w:rPr>
          <w:b/>
          <w:szCs w:val="22"/>
        </w:rPr>
        <w:t>laborat</w:t>
      </w:r>
      <w:r w:rsidRPr="00550233">
        <w:rPr>
          <w:szCs w:val="22"/>
        </w:rPr>
        <w:t>, ki ga izdela za to pristojna institucija (npr. Zavod za zdravstveno varstvo Kranj)</w:t>
      </w:r>
      <w:r w:rsidR="00497513">
        <w:rPr>
          <w:szCs w:val="22"/>
        </w:rPr>
        <w:t>. Na podlagi elaborata nato MOL</w:t>
      </w:r>
      <w:r w:rsidRPr="00550233">
        <w:rPr>
          <w:szCs w:val="22"/>
        </w:rPr>
        <w:t xml:space="preserve"> </w:t>
      </w:r>
      <w:r w:rsidR="0061672C">
        <w:rPr>
          <w:szCs w:val="22"/>
        </w:rPr>
        <w:t xml:space="preserve">OGDP </w:t>
      </w:r>
      <w:r w:rsidRPr="00550233">
        <w:rPr>
          <w:szCs w:val="22"/>
        </w:rPr>
        <w:t xml:space="preserve">izda ustrezno </w:t>
      </w:r>
      <w:r w:rsidR="00B11754" w:rsidRPr="00B11754">
        <w:rPr>
          <w:b/>
          <w:szCs w:val="22"/>
        </w:rPr>
        <w:t>D</w:t>
      </w:r>
      <w:r w:rsidRPr="00B11754">
        <w:rPr>
          <w:b/>
          <w:szCs w:val="22"/>
        </w:rPr>
        <w:t>ovoljenje za začasno prekomerno obremenitev okolja s hrupom zaradi prireditve</w:t>
      </w:r>
      <w:r w:rsidRPr="00550233">
        <w:rPr>
          <w:szCs w:val="22"/>
        </w:rPr>
        <w:t>.</w:t>
      </w:r>
      <w:r w:rsidR="00B11754">
        <w:rPr>
          <w:szCs w:val="22"/>
        </w:rPr>
        <w:t xml:space="preserve"> Ta dovoljenja izdaja </w:t>
      </w:r>
      <w:r w:rsidR="00497513">
        <w:rPr>
          <w:szCs w:val="22"/>
        </w:rPr>
        <w:t>MOL</w:t>
      </w:r>
      <w:r w:rsidR="00207507">
        <w:rPr>
          <w:szCs w:val="22"/>
        </w:rPr>
        <w:t xml:space="preserve"> OGDP, </w:t>
      </w:r>
      <w:r w:rsidR="00207507" w:rsidRPr="00207507">
        <w:rPr>
          <w:szCs w:val="22"/>
        </w:rPr>
        <w:t>Dušan Galez (</w:t>
      </w:r>
      <w:hyperlink r:id="rId20" w:history="1">
        <w:r w:rsidR="00207507" w:rsidRPr="007E2780">
          <w:rPr>
            <w:rStyle w:val="Hiperpovezava"/>
            <w:szCs w:val="22"/>
          </w:rPr>
          <w:t>dusan.galez@ljubljana.si</w:t>
        </w:r>
      </w:hyperlink>
      <w:r w:rsidR="00207507">
        <w:rPr>
          <w:szCs w:val="22"/>
        </w:rPr>
        <w:t>).</w:t>
      </w:r>
    </w:p>
    <w:p w:rsidR="00207507" w:rsidRDefault="00207507" w:rsidP="00550233">
      <w:pPr>
        <w:jc w:val="both"/>
        <w:rPr>
          <w:szCs w:val="22"/>
        </w:rPr>
      </w:pPr>
    </w:p>
    <w:p w:rsidR="00B11754" w:rsidRDefault="00B11754" w:rsidP="00550233">
      <w:pPr>
        <w:jc w:val="both"/>
        <w:rPr>
          <w:lang w:val="en-GB"/>
        </w:rPr>
      </w:pPr>
      <w:r>
        <w:rPr>
          <w:szCs w:val="22"/>
        </w:rPr>
        <w:t xml:space="preserve">Za potrebe </w:t>
      </w:r>
      <w:r w:rsidRPr="00207507">
        <w:rPr>
          <w:szCs w:val="22"/>
          <w:u w:val="single"/>
        </w:rPr>
        <w:t>dostopa vozil v peš cono za dostavo</w:t>
      </w:r>
      <w:r>
        <w:rPr>
          <w:szCs w:val="22"/>
        </w:rPr>
        <w:t>, mora organizator najkasneje 5 dni pred prire</w:t>
      </w:r>
      <w:r w:rsidR="00207507">
        <w:rPr>
          <w:szCs w:val="22"/>
        </w:rPr>
        <w:t xml:space="preserve">ditvijo poslati na naslov </w:t>
      </w:r>
      <w:hyperlink r:id="rId21" w:history="1">
        <w:r w:rsidRPr="007E2780">
          <w:rPr>
            <w:rStyle w:val="Hiperpovezava"/>
            <w:szCs w:val="22"/>
          </w:rPr>
          <w:t>glavna.pisarna@ljubljana.si</w:t>
        </w:r>
      </w:hyperlink>
      <w:r>
        <w:rPr>
          <w:szCs w:val="22"/>
        </w:rPr>
        <w:t xml:space="preserve"> prošnjo, v kateri mora navesti name</w:t>
      </w:r>
      <w:r w:rsidR="00497513">
        <w:rPr>
          <w:szCs w:val="22"/>
        </w:rPr>
        <w:t>n</w:t>
      </w:r>
      <w:r>
        <w:rPr>
          <w:szCs w:val="22"/>
        </w:rPr>
        <w:t xml:space="preserve"> vstopa (npr.</w:t>
      </w:r>
      <w:r w:rsidR="00207507">
        <w:rPr>
          <w:szCs w:val="22"/>
        </w:rPr>
        <w:t xml:space="preserve"> </w:t>
      </w:r>
      <w:r>
        <w:rPr>
          <w:szCs w:val="22"/>
        </w:rPr>
        <w:t xml:space="preserve">dostava opreme zaradi prireditve…), </w:t>
      </w:r>
      <w:r w:rsidR="00497513">
        <w:rPr>
          <w:lang w:val="en-GB"/>
        </w:rPr>
        <w:t xml:space="preserve">tip </w:t>
      </w:r>
      <w:proofErr w:type="spellStart"/>
      <w:r w:rsidR="00497513">
        <w:rPr>
          <w:lang w:val="en-GB"/>
        </w:rPr>
        <w:t>vozil</w:t>
      </w:r>
      <w:proofErr w:type="spellEnd"/>
      <w:r w:rsidR="00497513">
        <w:rPr>
          <w:lang w:val="en-GB"/>
        </w:rPr>
        <w:t xml:space="preserve"> in reg. </w:t>
      </w:r>
      <w:proofErr w:type="spellStart"/>
      <w:proofErr w:type="gramStart"/>
      <w:r w:rsidR="00497513">
        <w:rPr>
          <w:lang w:val="en-GB"/>
        </w:rPr>
        <w:t>številk</w:t>
      </w:r>
      <w:proofErr w:type="spellEnd"/>
      <w:proofErr w:type="gramEnd"/>
      <w:r w:rsidR="00497513">
        <w:rPr>
          <w:lang w:val="en-GB"/>
        </w:rPr>
        <w:t xml:space="preserve"> </w:t>
      </w:r>
      <w:proofErr w:type="spellStart"/>
      <w:r w:rsidR="00497513">
        <w:rPr>
          <w:lang w:val="en-GB"/>
        </w:rPr>
        <w:t>ter</w:t>
      </w:r>
      <w:proofErr w:type="spellEnd"/>
      <w:r w:rsidR="00497513">
        <w:rPr>
          <w:lang w:val="en-GB"/>
        </w:rPr>
        <w:t xml:space="preserve"> </w:t>
      </w:r>
      <w:proofErr w:type="spellStart"/>
      <w:r w:rsidR="00497513">
        <w:rPr>
          <w:lang w:val="en-GB"/>
        </w:rPr>
        <w:t>uro</w:t>
      </w:r>
      <w:proofErr w:type="spellEnd"/>
      <w:r w:rsidR="00497513">
        <w:rPr>
          <w:lang w:val="en-GB"/>
        </w:rPr>
        <w:t xml:space="preserve"> in </w:t>
      </w:r>
      <w:proofErr w:type="spellStart"/>
      <w:r w:rsidR="00497513">
        <w:rPr>
          <w:lang w:val="en-GB"/>
        </w:rPr>
        <w:t>lokacijo</w:t>
      </w:r>
      <w:proofErr w:type="spellEnd"/>
      <w:r>
        <w:rPr>
          <w:lang w:val="en-GB"/>
        </w:rPr>
        <w:t xml:space="preserve"> </w:t>
      </w:r>
      <w:proofErr w:type="spellStart"/>
      <w:r>
        <w:rPr>
          <w:lang w:val="en-GB"/>
        </w:rPr>
        <w:t>vstopa</w:t>
      </w:r>
      <w:proofErr w:type="spellEnd"/>
      <w:r>
        <w:rPr>
          <w:lang w:val="en-GB"/>
        </w:rPr>
        <w:t>/</w:t>
      </w:r>
      <w:proofErr w:type="spellStart"/>
      <w:r>
        <w:rPr>
          <w:lang w:val="en-GB"/>
        </w:rPr>
        <w:t>izstopa</w:t>
      </w:r>
      <w:proofErr w:type="spellEnd"/>
      <w:r>
        <w:rPr>
          <w:lang w:val="en-GB"/>
        </w:rPr>
        <w:t xml:space="preserve">. </w:t>
      </w:r>
      <w:proofErr w:type="spellStart"/>
      <w:r>
        <w:rPr>
          <w:lang w:val="en-GB"/>
        </w:rPr>
        <w:t>Dovolilnice</w:t>
      </w:r>
      <w:proofErr w:type="spellEnd"/>
      <w:r>
        <w:rPr>
          <w:lang w:val="en-GB"/>
        </w:rPr>
        <w:t xml:space="preserve"> </w:t>
      </w:r>
      <w:proofErr w:type="spellStart"/>
      <w:r>
        <w:rPr>
          <w:lang w:val="en-GB"/>
        </w:rPr>
        <w:t>izdaja</w:t>
      </w:r>
      <w:proofErr w:type="spellEnd"/>
      <w:r>
        <w:rPr>
          <w:lang w:val="en-GB"/>
        </w:rPr>
        <w:t xml:space="preserve"> </w:t>
      </w:r>
      <w:r w:rsidR="00497513">
        <w:rPr>
          <w:lang w:val="en-GB"/>
        </w:rPr>
        <w:t xml:space="preserve">MOL </w:t>
      </w:r>
      <w:r w:rsidR="00ED246E">
        <w:rPr>
          <w:lang w:val="en-GB"/>
        </w:rPr>
        <w:t>OGDP</w:t>
      </w:r>
      <w:r w:rsidR="008D4CAE">
        <w:rPr>
          <w:lang w:val="en-GB"/>
        </w:rPr>
        <w:t>.</w:t>
      </w:r>
    </w:p>
    <w:p w:rsidR="00851983" w:rsidRDefault="00D84F1F" w:rsidP="00D84F1F">
      <w:pPr>
        <w:spacing w:before="100" w:beforeAutospacing="1" w:after="100" w:afterAutospacing="1"/>
        <w:jc w:val="both"/>
      </w:pPr>
      <w:proofErr w:type="spellStart"/>
      <w:r w:rsidRPr="00D84F1F">
        <w:rPr>
          <w:lang w:val="en-GB"/>
        </w:rPr>
        <w:t>Če</w:t>
      </w:r>
      <w:proofErr w:type="spellEnd"/>
      <w:r w:rsidRPr="00D84F1F">
        <w:rPr>
          <w:lang w:val="en-GB"/>
        </w:rPr>
        <w:t xml:space="preserve"> </w:t>
      </w:r>
      <w:proofErr w:type="spellStart"/>
      <w:r w:rsidRPr="00D84F1F">
        <w:rPr>
          <w:lang w:val="en-GB"/>
        </w:rPr>
        <w:t>organizator</w:t>
      </w:r>
      <w:proofErr w:type="spellEnd"/>
      <w:r w:rsidRPr="00D84F1F">
        <w:rPr>
          <w:lang w:val="en-GB"/>
        </w:rPr>
        <w:t xml:space="preserve"> </w:t>
      </w:r>
      <w:proofErr w:type="spellStart"/>
      <w:r w:rsidRPr="00D84F1F">
        <w:rPr>
          <w:lang w:val="en-GB"/>
        </w:rPr>
        <w:t>potrebuje</w:t>
      </w:r>
      <w:proofErr w:type="spellEnd"/>
      <w:r w:rsidRPr="00D84F1F">
        <w:rPr>
          <w:lang w:val="en-GB"/>
        </w:rPr>
        <w:t xml:space="preserve"> </w:t>
      </w:r>
      <w:proofErr w:type="spellStart"/>
      <w:r w:rsidRPr="00D84F1F">
        <w:rPr>
          <w:b/>
          <w:lang w:val="en-GB"/>
        </w:rPr>
        <w:t>električni</w:t>
      </w:r>
      <w:proofErr w:type="spellEnd"/>
      <w:r w:rsidRPr="00D84F1F">
        <w:rPr>
          <w:b/>
          <w:lang w:val="en-GB"/>
        </w:rPr>
        <w:t xml:space="preserve"> </w:t>
      </w:r>
      <w:proofErr w:type="spellStart"/>
      <w:r w:rsidRPr="00D84F1F">
        <w:rPr>
          <w:b/>
          <w:lang w:val="en-GB"/>
        </w:rPr>
        <w:t>priključek</w:t>
      </w:r>
      <w:proofErr w:type="spellEnd"/>
      <w:r w:rsidRPr="00D84F1F">
        <w:rPr>
          <w:lang w:val="en-GB"/>
        </w:rPr>
        <w:t xml:space="preserve">, se mora </w:t>
      </w:r>
      <w:proofErr w:type="spellStart"/>
      <w:r w:rsidRPr="00D84F1F">
        <w:rPr>
          <w:lang w:val="en-GB"/>
        </w:rPr>
        <w:t>obrniti</w:t>
      </w:r>
      <w:proofErr w:type="spellEnd"/>
      <w:r w:rsidR="00851983" w:rsidRPr="00D84F1F">
        <w:rPr>
          <w:lang w:val="en-GB"/>
        </w:rPr>
        <w:t xml:space="preserve"> </w:t>
      </w:r>
      <w:proofErr w:type="spellStart"/>
      <w:r w:rsidR="00851983" w:rsidRPr="00D84F1F">
        <w:rPr>
          <w:lang w:val="en-GB"/>
        </w:rPr>
        <w:t>direktno</w:t>
      </w:r>
      <w:proofErr w:type="spellEnd"/>
      <w:r w:rsidR="00851983" w:rsidRPr="00D84F1F">
        <w:rPr>
          <w:lang w:val="en-GB"/>
        </w:rPr>
        <w:t xml:space="preserve"> </w:t>
      </w:r>
      <w:proofErr w:type="spellStart"/>
      <w:proofErr w:type="gramStart"/>
      <w:r w:rsidR="00851983" w:rsidRPr="00D84F1F">
        <w:rPr>
          <w:lang w:val="en-GB"/>
        </w:rPr>
        <w:t>na</w:t>
      </w:r>
      <w:proofErr w:type="spellEnd"/>
      <w:proofErr w:type="gramEnd"/>
      <w:r w:rsidR="00851983" w:rsidRPr="00D84F1F">
        <w:rPr>
          <w:lang w:val="en-GB"/>
        </w:rPr>
        <w:t xml:space="preserve"> </w:t>
      </w:r>
      <w:proofErr w:type="spellStart"/>
      <w:r w:rsidR="00851983" w:rsidRPr="00D84F1F">
        <w:rPr>
          <w:lang w:val="en-GB"/>
        </w:rPr>
        <w:t>Elektro</w:t>
      </w:r>
      <w:proofErr w:type="spellEnd"/>
      <w:r w:rsidR="00851983" w:rsidRPr="00D84F1F">
        <w:rPr>
          <w:lang w:val="en-GB"/>
        </w:rPr>
        <w:t xml:space="preserve"> Ljubljana, </w:t>
      </w:r>
      <w:proofErr w:type="spellStart"/>
      <w:r w:rsidR="00851983" w:rsidRPr="00D84F1F">
        <w:rPr>
          <w:lang w:val="en-GB"/>
        </w:rPr>
        <w:t>kontaktna</w:t>
      </w:r>
      <w:proofErr w:type="spellEnd"/>
      <w:r w:rsidR="00851983" w:rsidRPr="00D84F1F">
        <w:rPr>
          <w:lang w:val="en-GB"/>
        </w:rPr>
        <w:t xml:space="preserve"> </w:t>
      </w:r>
      <w:proofErr w:type="spellStart"/>
      <w:r w:rsidR="00851983" w:rsidRPr="00D84F1F">
        <w:rPr>
          <w:lang w:val="en-GB"/>
        </w:rPr>
        <w:t>oseba</w:t>
      </w:r>
      <w:proofErr w:type="spellEnd"/>
      <w:r w:rsidR="00497513">
        <w:rPr>
          <w:lang w:val="en-GB"/>
        </w:rPr>
        <w:t>:</w:t>
      </w:r>
      <w:r w:rsidR="00851983" w:rsidRPr="00D84F1F">
        <w:rPr>
          <w:lang w:val="en-GB"/>
        </w:rPr>
        <w:t xml:space="preserve"> Uroš </w:t>
      </w:r>
      <w:proofErr w:type="spellStart"/>
      <w:r w:rsidR="00851983" w:rsidRPr="00D84F1F">
        <w:rPr>
          <w:lang w:val="en-GB"/>
        </w:rPr>
        <w:t>Drole</w:t>
      </w:r>
      <w:proofErr w:type="spellEnd"/>
      <w:r>
        <w:rPr>
          <w:lang w:val="en-GB"/>
        </w:rPr>
        <w:t xml:space="preserve"> (</w:t>
      </w:r>
      <w:hyperlink r:id="rId22" w:history="1">
        <w:r w:rsidR="00851983" w:rsidRPr="00D84F1F">
          <w:rPr>
            <w:rStyle w:val="Hiperpovezava"/>
            <w:lang w:val="en-GB"/>
          </w:rPr>
          <w:t>uros.drole@elektro-ljubljana.si</w:t>
        </w:r>
      </w:hyperlink>
      <w:r>
        <w:rPr>
          <w:rStyle w:val="Hiperpovezava"/>
          <w:lang w:val="en-GB"/>
        </w:rPr>
        <w:t>).</w:t>
      </w:r>
    </w:p>
    <w:p w:rsidR="00D84F1F" w:rsidRDefault="00D84F1F" w:rsidP="00497513">
      <w:pPr>
        <w:jc w:val="both"/>
        <w:rPr>
          <w:lang w:val="en-GB"/>
        </w:rPr>
      </w:pPr>
      <w:r>
        <w:t xml:space="preserve">Če želi organizator kot prireditveno opremo postaviti </w:t>
      </w:r>
      <w:r w:rsidRPr="00497513">
        <w:rPr>
          <w:b/>
        </w:rPr>
        <w:t>A stojnice</w:t>
      </w:r>
      <w:r>
        <w:t xml:space="preserve">, se mora za </w:t>
      </w:r>
      <w:r w:rsidRPr="00D84F1F">
        <w:t>f</w:t>
      </w:r>
      <w:proofErr w:type="spellStart"/>
      <w:r w:rsidR="00851983" w:rsidRPr="00D84F1F">
        <w:rPr>
          <w:lang w:val="en-GB"/>
        </w:rPr>
        <w:t>izični</w:t>
      </w:r>
      <w:proofErr w:type="spellEnd"/>
      <w:r w:rsidR="00851983" w:rsidRPr="00D84F1F">
        <w:rPr>
          <w:lang w:val="en-GB"/>
        </w:rPr>
        <w:t xml:space="preserve"> </w:t>
      </w:r>
      <w:proofErr w:type="spellStart"/>
      <w:r w:rsidR="00851983" w:rsidRPr="00D84F1F">
        <w:rPr>
          <w:lang w:val="en-GB"/>
        </w:rPr>
        <w:t>najem</w:t>
      </w:r>
      <w:proofErr w:type="spellEnd"/>
      <w:r w:rsidR="00851983" w:rsidRPr="00D84F1F">
        <w:rPr>
          <w:lang w:val="en-GB"/>
        </w:rPr>
        <w:t xml:space="preserve"> </w:t>
      </w:r>
      <w:proofErr w:type="spellStart"/>
      <w:r w:rsidR="00851983" w:rsidRPr="00D84F1F">
        <w:rPr>
          <w:lang w:val="en-GB"/>
        </w:rPr>
        <w:t>stojnic</w:t>
      </w:r>
      <w:proofErr w:type="spellEnd"/>
      <w:r w:rsidRPr="00D84F1F">
        <w:rPr>
          <w:lang w:val="en-GB"/>
        </w:rPr>
        <w:t xml:space="preserve"> </w:t>
      </w:r>
      <w:proofErr w:type="spellStart"/>
      <w:r w:rsidRPr="00D84F1F">
        <w:rPr>
          <w:lang w:val="en-GB"/>
        </w:rPr>
        <w:t>obrniti</w:t>
      </w:r>
      <w:proofErr w:type="spellEnd"/>
      <w:r w:rsidRPr="00D84F1F">
        <w:rPr>
          <w:lang w:val="en-GB"/>
        </w:rPr>
        <w:t xml:space="preserve"> </w:t>
      </w:r>
      <w:proofErr w:type="spellStart"/>
      <w:r w:rsidRPr="00D84F1F">
        <w:rPr>
          <w:lang w:val="en-GB"/>
        </w:rPr>
        <w:t>na</w:t>
      </w:r>
      <w:proofErr w:type="spellEnd"/>
      <w:r w:rsidRPr="00D84F1F">
        <w:rPr>
          <w:lang w:val="en-GB"/>
        </w:rPr>
        <w:t xml:space="preserve"> JP LPT d.o.o., </w:t>
      </w:r>
      <w:proofErr w:type="spellStart"/>
      <w:proofErr w:type="gramStart"/>
      <w:r>
        <w:rPr>
          <w:lang w:val="en-GB"/>
        </w:rPr>
        <w:t>ki</w:t>
      </w:r>
      <w:proofErr w:type="spellEnd"/>
      <w:proofErr w:type="gramEnd"/>
      <w:r>
        <w:rPr>
          <w:lang w:val="en-GB"/>
        </w:rPr>
        <w:t xml:space="preserve"> </w:t>
      </w:r>
      <w:proofErr w:type="spellStart"/>
      <w:r>
        <w:rPr>
          <w:lang w:val="en-GB"/>
        </w:rPr>
        <w:t>stojnice</w:t>
      </w:r>
      <w:proofErr w:type="spellEnd"/>
      <w:r>
        <w:rPr>
          <w:lang w:val="en-GB"/>
        </w:rPr>
        <w:t xml:space="preserve"> </w:t>
      </w:r>
      <w:proofErr w:type="spellStart"/>
      <w:r>
        <w:rPr>
          <w:lang w:val="en-GB"/>
        </w:rPr>
        <w:t>tudi</w:t>
      </w:r>
      <w:proofErr w:type="spellEnd"/>
      <w:r>
        <w:rPr>
          <w:lang w:val="en-GB"/>
        </w:rPr>
        <w:t xml:space="preserve"> </w:t>
      </w:r>
      <w:proofErr w:type="spellStart"/>
      <w:r>
        <w:rPr>
          <w:lang w:val="en-GB"/>
        </w:rPr>
        <w:t>dostavi</w:t>
      </w:r>
      <w:proofErr w:type="spellEnd"/>
      <w:r>
        <w:rPr>
          <w:lang w:val="en-GB"/>
        </w:rPr>
        <w:t xml:space="preserve"> in </w:t>
      </w:r>
      <w:proofErr w:type="spellStart"/>
      <w:r>
        <w:rPr>
          <w:lang w:val="en-GB"/>
        </w:rPr>
        <w:t>odpelje</w:t>
      </w:r>
      <w:proofErr w:type="spellEnd"/>
      <w:r>
        <w:rPr>
          <w:lang w:val="en-GB"/>
        </w:rPr>
        <w:t xml:space="preserve"> </w:t>
      </w:r>
      <w:proofErr w:type="spellStart"/>
      <w:r>
        <w:rPr>
          <w:lang w:val="en-GB"/>
        </w:rPr>
        <w:t>oziroma</w:t>
      </w:r>
      <w:proofErr w:type="spellEnd"/>
      <w:r>
        <w:rPr>
          <w:lang w:val="en-GB"/>
        </w:rPr>
        <w:t xml:space="preserve"> se </w:t>
      </w:r>
      <w:proofErr w:type="spellStart"/>
      <w:r>
        <w:rPr>
          <w:lang w:val="en-GB"/>
        </w:rPr>
        <w:t>lahko</w:t>
      </w:r>
      <w:proofErr w:type="spellEnd"/>
      <w:r>
        <w:rPr>
          <w:lang w:val="en-GB"/>
        </w:rPr>
        <w:t xml:space="preserve"> </w:t>
      </w:r>
      <w:proofErr w:type="spellStart"/>
      <w:r>
        <w:rPr>
          <w:lang w:val="en-GB"/>
        </w:rPr>
        <w:t>organizator</w:t>
      </w:r>
      <w:proofErr w:type="spellEnd"/>
      <w:r>
        <w:rPr>
          <w:lang w:val="en-GB"/>
        </w:rPr>
        <w:t xml:space="preserve"> </w:t>
      </w:r>
      <w:proofErr w:type="spellStart"/>
      <w:r>
        <w:rPr>
          <w:lang w:val="en-GB"/>
        </w:rPr>
        <w:t>dogovori</w:t>
      </w:r>
      <w:proofErr w:type="spellEnd"/>
      <w:r>
        <w:rPr>
          <w:lang w:val="en-GB"/>
        </w:rPr>
        <w:t xml:space="preserve"> </w:t>
      </w:r>
      <w:proofErr w:type="spellStart"/>
      <w:r>
        <w:rPr>
          <w:lang w:val="en-GB"/>
        </w:rPr>
        <w:t>tudi</w:t>
      </w:r>
      <w:proofErr w:type="spellEnd"/>
      <w:r>
        <w:rPr>
          <w:lang w:val="en-GB"/>
        </w:rPr>
        <w:t xml:space="preserve"> </w:t>
      </w:r>
      <w:proofErr w:type="spellStart"/>
      <w:r>
        <w:rPr>
          <w:lang w:val="en-GB"/>
        </w:rPr>
        <w:t>drugače</w:t>
      </w:r>
      <w:proofErr w:type="spellEnd"/>
      <w:r>
        <w:rPr>
          <w:lang w:val="en-GB"/>
        </w:rPr>
        <w:t xml:space="preserve">. </w:t>
      </w:r>
      <w:proofErr w:type="spellStart"/>
      <w:r>
        <w:rPr>
          <w:lang w:val="en-GB"/>
        </w:rPr>
        <w:t>Najem</w:t>
      </w:r>
      <w:proofErr w:type="spellEnd"/>
      <w:r>
        <w:rPr>
          <w:lang w:val="en-GB"/>
        </w:rPr>
        <w:t xml:space="preserve"> </w:t>
      </w:r>
      <w:proofErr w:type="spellStart"/>
      <w:r>
        <w:rPr>
          <w:lang w:val="en-GB"/>
        </w:rPr>
        <w:t>stojnic</w:t>
      </w:r>
      <w:proofErr w:type="spellEnd"/>
      <w:r>
        <w:rPr>
          <w:lang w:val="en-GB"/>
        </w:rPr>
        <w:t xml:space="preserve"> JP LPT d.o.o. </w:t>
      </w:r>
      <w:proofErr w:type="spellStart"/>
      <w:r>
        <w:rPr>
          <w:lang w:val="en-GB"/>
        </w:rPr>
        <w:t>obračuna</w:t>
      </w:r>
      <w:proofErr w:type="spellEnd"/>
      <w:r>
        <w:rPr>
          <w:lang w:val="en-GB"/>
        </w:rPr>
        <w:t xml:space="preserve"> </w:t>
      </w:r>
      <w:proofErr w:type="spellStart"/>
      <w:r>
        <w:rPr>
          <w:lang w:val="en-GB"/>
        </w:rPr>
        <w:t>po</w:t>
      </w:r>
      <w:proofErr w:type="spellEnd"/>
      <w:r>
        <w:rPr>
          <w:lang w:val="en-GB"/>
        </w:rPr>
        <w:t xml:space="preserve"> </w:t>
      </w:r>
      <w:proofErr w:type="spellStart"/>
      <w:r>
        <w:rPr>
          <w:lang w:val="en-GB"/>
        </w:rPr>
        <w:t>svojem</w:t>
      </w:r>
      <w:proofErr w:type="spellEnd"/>
      <w:r>
        <w:rPr>
          <w:lang w:val="en-GB"/>
        </w:rPr>
        <w:t xml:space="preserve"> </w:t>
      </w:r>
      <w:proofErr w:type="spellStart"/>
      <w:r>
        <w:rPr>
          <w:lang w:val="en-GB"/>
        </w:rPr>
        <w:t>veljavnem</w:t>
      </w:r>
      <w:proofErr w:type="spellEnd"/>
      <w:r>
        <w:rPr>
          <w:lang w:val="en-GB"/>
        </w:rPr>
        <w:t xml:space="preserve"> </w:t>
      </w:r>
      <w:proofErr w:type="spellStart"/>
      <w:r>
        <w:rPr>
          <w:lang w:val="en-GB"/>
        </w:rPr>
        <w:t>ceniku</w:t>
      </w:r>
      <w:proofErr w:type="spellEnd"/>
      <w:r>
        <w:rPr>
          <w:lang w:val="en-GB"/>
        </w:rPr>
        <w:t xml:space="preserve">. </w:t>
      </w:r>
      <w:proofErr w:type="spellStart"/>
      <w:r>
        <w:rPr>
          <w:lang w:val="en-GB"/>
        </w:rPr>
        <w:t>Kontaktna</w:t>
      </w:r>
      <w:proofErr w:type="spellEnd"/>
      <w:r>
        <w:rPr>
          <w:lang w:val="en-GB"/>
        </w:rPr>
        <w:t xml:space="preserve"> </w:t>
      </w:r>
      <w:proofErr w:type="spellStart"/>
      <w:r>
        <w:rPr>
          <w:lang w:val="en-GB"/>
        </w:rPr>
        <w:t>oseba</w:t>
      </w:r>
      <w:proofErr w:type="spellEnd"/>
      <w:r>
        <w:rPr>
          <w:lang w:val="en-GB"/>
        </w:rPr>
        <w:t xml:space="preserve">: </w:t>
      </w:r>
      <w:proofErr w:type="spellStart"/>
      <w:r>
        <w:rPr>
          <w:lang w:val="en-GB"/>
        </w:rPr>
        <w:t>Marjetka</w:t>
      </w:r>
      <w:proofErr w:type="spellEnd"/>
      <w:r>
        <w:rPr>
          <w:lang w:val="en-GB"/>
        </w:rPr>
        <w:t xml:space="preserve"> Krum (</w:t>
      </w:r>
      <w:hyperlink r:id="rId23" w:history="1">
        <w:r w:rsidRPr="007E2780">
          <w:rPr>
            <w:rStyle w:val="Hiperpovezava"/>
            <w:lang w:val="en-GB"/>
          </w:rPr>
          <w:t>marjetka.krum@lpt.si</w:t>
        </w:r>
      </w:hyperlink>
      <w:r>
        <w:rPr>
          <w:lang w:val="en-GB"/>
        </w:rPr>
        <w:t>).</w:t>
      </w:r>
    </w:p>
    <w:p w:rsidR="00851983" w:rsidRDefault="00851983" w:rsidP="00851983">
      <w:pPr>
        <w:pStyle w:val="Odstavekseznama"/>
      </w:pPr>
    </w:p>
    <w:p w:rsidR="00ED246E" w:rsidRDefault="00D84F1F" w:rsidP="00C006E9">
      <w:pPr>
        <w:jc w:val="both"/>
        <w:rPr>
          <w:szCs w:val="22"/>
        </w:rPr>
      </w:pPr>
      <w:r>
        <w:rPr>
          <w:szCs w:val="22"/>
        </w:rPr>
        <w:t xml:space="preserve">Organizator je dolžan po zaključku javne prireditve </w:t>
      </w:r>
      <w:r w:rsidRPr="00497513">
        <w:rPr>
          <w:szCs w:val="22"/>
          <w:u w:val="single"/>
        </w:rPr>
        <w:t>očistiti prireditveni prostor in ga vrniti v prvotno stanje</w:t>
      </w:r>
      <w:r>
        <w:rPr>
          <w:szCs w:val="22"/>
        </w:rPr>
        <w:t xml:space="preserve">. Za nabavo ustreznih </w:t>
      </w:r>
      <w:r w:rsidRPr="00497513">
        <w:rPr>
          <w:b/>
          <w:szCs w:val="22"/>
        </w:rPr>
        <w:t xml:space="preserve">vrečk </w:t>
      </w:r>
      <w:r w:rsidR="00497513">
        <w:rPr>
          <w:b/>
          <w:szCs w:val="22"/>
        </w:rPr>
        <w:t>ali</w:t>
      </w:r>
      <w:r w:rsidRPr="00497513">
        <w:rPr>
          <w:b/>
          <w:szCs w:val="22"/>
        </w:rPr>
        <w:t xml:space="preserve"> posod za odpadke</w:t>
      </w:r>
      <w:r>
        <w:rPr>
          <w:szCs w:val="22"/>
        </w:rPr>
        <w:t>, se mora organizator povezati s JP Snaga d.o.o., kontaktna oseba</w:t>
      </w:r>
      <w:r w:rsidR="00497513">
        <w:rPr>
          <w:szCs w:val="22"/>
        </w:rPr>
        <w:t>:</w:t>
      </w:r>
      <w:r>
        <w:rPr>
          <w:szCs w:val="22"/>
        </w:rPr>
        <w:t xml:space="preserve"> </w:t>
      </w:r>
      <w:r w:rsidRPr="00D84F1F">
        <w:rPr>
          <w:szCs w:val="22"/>
        </w:rPr>
        <w:t>Darja Virjent</w:t>
      </w:r>
      <w:r>
        <w:rPr>
          <w:szCs w:val="22"/>
        </w:rPr>
        <w:t xml:space="preserve"> (</w:t>
      </w:r>
      <w:hyperlink r:id="rId24" w:history="1">
        <w:r w:rsidRPr="007E2780">
          <w:rPr>
            <w:rStyle w:val="Hiperpovezava"/>
            <w:szCs w:val="22"/>
          </w:rPr>
          <w:t>darja.virjent@snaga.si</w:t>
        </w:r>
      </w:hyperlink>
      <w:r>
        <w:rPr>
          <w:szCs w:val="22"/>
        </w:rPr>
        <w:t>)</w:t>
      </w:r>
    </w:p>
    <w:p w:rsidR="00D84F1F" w:rsidRDefault="00D84F1F" w:rsidP="00C006E9">
      <w:pPr>
        <w:jc w:val="both"/>
        <w:rPr>
          <w:szCs w:val="22"/>
        </w:rPr>
      </w:pPr>
    </w:p>
    <w:p w:rsidR="00173EE8" w:rsidRDefault="00173EE8" w:rsidP="00C006E9">
      <w:pPr>
        <w:jc w:val="both"/>
        <w:rPr>
          <w:szCs w:val="22"/>
        </w:rPr>
      </w:pPr>
      <w:r w:rsidRPr="00497513">
        <w:rPr>
          <w:szCs w:val="22"/>
          <w:u w:val="single"/>
        </w:rPr>
        <w:t>Za izvedbo javnih prireditev v Tivoliju, na Rožniku ali Mostecu</w:t>
      </w:r>
      <w:r>
        <w:rPr>
          <w:szCs w:val="22"/>
        </w:rPr>
        <w:t xml:space="preserve">, si mora organizator pridobiti predhodno soglasje Zavoda RS za varstvo narave, saj je to območje zaščiteno z </w:t>
      </w:r>
      <w:r w:rsidRPr="00173EE8">
        <w:rPr>
          <w:szCs w:val="22"/>
        </w:rPr>
        <w:t>Odlok</w:t>
      </w:r>
      <w:r>
        <w:rPr>
          <w:szCs w:val="22"/>
        </w:rPr>
        <w:t>om</w:t>
      </w:r>
      <w:r w:rsidRPr="00173EE8">
        <w:rPr>
          <w:szCs w:val="22"/>
        </w:rPr>
        <w:t xml:space="preserve"> o Krajinskem parku Tivoli, Rožnik in Šišenski hrib</w:t>
      </w:r>
      <w:r>
        <w:rPr>
          <w:szCs w:val="22"/>
        </w:rPr>
        <w:t xml:space="preserve"> (</w:t>
      </w:r>
      <w:proofErr w:type="spellStart"/>
      <w:r>
        <w:rPr>
          <w:szCs w:val="22"/>
        </w:rPr>
        <w:t>Ur.l</w:t>
      </w:r>
      <w:proofErr w:type="spellEnd"/>
      <w:r>
        <w:rPr>
          <w:szCs w:val="22"/>
        </w:rPr>
        <w:t>. RS, 78/15). Kontaktna oseba: Alja Grošelj (</w:t>
      </w:r>
      <w:hyperlink r:id="rId25" w:history="1">
        <w:r w:rsidRPr="007E2780">
          <w:rPr>
            <w:rStyle w:val="Hiperpovezava"/>
            <w:szCs w:val="22"/>
          </w:rPr>
          <w:t>alja.groselj@zrsvn.si</w:t>
        </w:r>
      </w:hyperlink>
    </w:p>
    <w:p w:rsidR="00173EE8" w:rsidRDefault="00173EE8" w:rsidP="00C006E9">
      <w:pPr>
        <w:jc w:val="both"/>
        <w:rPr>
          <w:szCs w:val="22"/>
        </w:rPr>
      </w:pPr>
    </w:p>
    <w:p w:rsidR="00C006E9" w:rsidRPr="00C006E9" w:rsidRDefault="00C006E9" w:rsidP="00C006E9">
      <w:pPr>
        <w:jc w:val="both"/>
        <w:rPr>
          <w:szCs w:val="22"/>
        </w:rPr>
      </w:pPr>
      <w:r w:rsidRPr="00C006E9">
        <w:rPr>
          <w:szCs w:val="22"/>
        </w:rPr>
        <w:t xml:space="preserve">Ali je površina javna in v lasti ali upravljanju MOL lahko ob brezplačni registraciji izveste </w:t>
      </w:r>
      <w:r w:rsidR="00550233">
        <w:rPr>
          <w:szCs w:val="22"/>
        </w:rPr>
        <w:t xml:space="preserve">tudi </w:t>
      </w:r>
      <w:r w:rsidRPr="00C006E9">
        <w:rPr>
          <w:szCs w:val="22"/>
        </w:rPr>
        <w:t>z vpogledom v Zemljiško knjigo, ki je javno dostopna.</w:t>
      </w:r>
    </w:p>
    <w:p w:rsidR="00C006E9" w:rsidRPr="00C006E9" w:rsidRDefault="00C006E9" w:rsidP="00C006E9">
      <w:pPr>
        <w:jc w:val="both"/>
        <w:rPr>
          <w:szCs w:val="22"/>
        </w:rPr>
      </w:pPr>
    </w:p>
    <w:p w:rsidR="00C006E9" w:rsidRDefault="00C006E9" w:rsidP="00094CBC">
      <w:pPr>
        <w:jc w:val="both"/>
        <w:rPr>
          <w:szCs w:val="22"/>
        </w:rPr>
      </w:pPr>
    </w:p>
    <w:p w:rsidR="00D84F1F" w:rsidRDefault="00D84F1F" w:rsidP="00094CBC">
      <w:pPr>
        <w:jc w:val="both"/>
        <w:rPr>
          <w:szCs w:val="22"/>
        </w:rPr>
      </w:pPr>
    </w:p>
    <w:p w:rsidR="00497513" w:rsidRDefault="00497513" w:rsidP="00094CBC">
      <w:pPr>
        <w:jc w:val="both"/>
        <w:rPr>
          <w:szCs w:val="22"/>
        </w:rPr>
      </w:pPr>
    </w:p>
    <w:p w:rsidR="00497513" w:rsidRDefault="00497513" w:rsidP="00094CBC">
      <w:pPr>
        <w:jc w:val="both"/>
        <w:rPr>
          <w:szCs w:val="22"/>
        </w:rPr>
      </w:pPr>
    </w:p>
    <w:p w:rsidR="00094CBC" w:rsidRDefault="00094CBC" w:rsidP="00094CBC">
      <w:pPr>
        <w:jc w:val="both"/>
        <w:rPr>
          <w:szCs w:val="22"/>
        </w:rPr>
      </w:pPr>
      <w:r w:rsidRPr="00094CBC">
        <w:rPr>
          <w:szCs w:val="22"/>
        </w:rPr>
        <w:t>Pripravila:</w:t>
      </w:r>
    </w:p>
    <w:p w:rsidR="00D84F1F" w:rsidRPr="00094CBC" w:rsidRDefault="00497513" w:rsidP="00094CBC">
      <w:pPr>
        <w:jc w:val="both"/>
        <w:rPr>
          <w:szCs w:val="22"/>
        </w:rPr>
      </w:pPr>
      <w:r>
        <w:rPr>
          <w:szCs w:val="22"/>
        </w:rPr>
        <w:t>MOL</w:t>
      </w:r>
      <w:r w:rsidR="00D84F1F">
        <w:rPr>
          <w:szCs w:val="22"/>
        </w:rPr>
        <w:t xml:space="preserve"> OGDP</w:t>
      </w:r>
    </w:p>
    <w:p w:rsidR="00094CBC" w:rsidRPr="00094CBC" w:rsidRDefault="00094CBC" w:rsidP="00094CBC">
      <w:pPr>
        <w:jc w:val="both"/>
        <w:rPr>
          <w:szCs w:val="22"/>
        </w:rPr>
      </w:pPr>
      <w:r w:rsidRPr="00094CBC">
        <w:rPr>
          <w:szCs w:val="22"/>
        </w:rPr>
        <w:t xml:space="preserve">Andreja Potočnik </w:t>
      </w:r>
      <w:r w:rsidRPr="00094CBC">
        <w:rPr>
          <w:szCs w:val="22"/>
        </w:rPr>
        <w:tab/>
      </w:r>
      <w:r w:rsidRPr="00094CBC">
        <w:rPr>
          <w:szCs w:val="22"/>
        </w:rPr>
        <w:tab/>
      </w:r>
      <w:r w:rsidRPr="00094CBC">
        <w:rPr>
          <w:szCs w:val="22"/>
        </w:rPr>
        <w:tab/>
      </w:r>
      <w:r w:rsidRPr="00094CBC">
        <w:rPr>
          <w:szCs w:val="22"/>
        </w:rPr>
        <w:tab/>
      </w:r>
      <w:r w:rsidRPr="00094CBC">
        <w:rPr>
          <w:szCs w:val="22"/>
        </w:rPr>
        <w:tab/>
      </w:r>
      <w:r w:rsidRPr="00094CBC">
        <w:rPr>
          <w:szCs w:val="22"/>
        </w:rPr>
        <w:tab/>
      </w:r>
      <w:r w:rsidRPr="00094CBC">
        <w:rPr>
          <w:szCs w:val="22"/>
        </w:rPr>
        <w:tab/>
      </w:r>
    </w:p>
    <w:p w:rsidR="00094CBC" w:rsidRPr="00094CBC" w:rsidRDefault="00094CBC" w:rsidP="00094CBC">
      <w:pPr>
        <w:jc w:val="both"/>
        <w:rPr>
          <w:szCs w:val="22"/>
        </w:rPr>
      </w:pPr>
      <w:r w:rsidRPr="00094CBC">
        <w:rPr>
          <w:szCs w:val="22"/>
        </w:rPr>
        <w:t>Višja svetovalka 1</w:t>
      </w:r>
    </w:p>
    <w:p w:rsidR="00094CBC" w:rsidRPr="00094CBC" w:rsidRDefault="00094CBC" w:rsidP="00094CBC">
      <w:pPr>
        <w:jc w:val="both"/>
        <w:rPr>
          <w:szCs w:val="22"/>
        </w:rPr>
      </w:pPr>
    </w:p>
    <w:sectPr w:rsidR="00094CBC" w:rsidRPr="00094CBC" w:rsidSect="00EB6417">
      <w:headerReference w:type="even" r:id="rId26"/>
      <w:headerReference w:type="default" r:id="rId27"/>
      <w:footerReference w:type="even" r:id="rId28"/>
      <w:footerReference w:type="default" r:id="rId29"/>
      <w:headerReference w:type="first" r:id="rId30"/>
      <w:footerReference w:type="first" r:id="rId31"/>
      <w:pgSz w:w="11899" w:h="16838"/>
      <w:pgMar w:top="1418" w:right="1134" w:bottom="1134" w:left="1786" w:header="0"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2D5" w:rsidRDefault="008D72D5">
      <w:r>
        <w:separator/>
      </w:r>
    </w:p>
  </w:endnote>
  <w:endnote w:type="continuationSeparator" w:id="0">
    <w:p w:rsidR="008D72D5" w:rsidRDefault="008D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9C" w:rsidRDefault="00172E9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79991"/>
      <w:docPartObj>
        <w:docPartGallery w:val="Page Numbers (Bottom of Page)"/>
        <w:docPartUnique/>
      </w:docPartObj>
    </w:sdtPr>
    <w:sdtEndPr/>
    <w:sdtContent>
      <w:p w:rsidR="00172E9C" w:rsidRDefault="00172E9C">
        <w:pPr>
          <w:pStyle w:val="Noga"/>
          <w:jc w:val="right"/>
        </w:pPr>
        <w:r>
          <w:fldChar w:fldCharType="begin"/>
        </w:r>
        <w:r>
          <w:instrText>PAGE   \* MERGEFORMAT</w:instrText>
        </w:r>
        <w:r>
          <w:fldChar w:fldCharType="separate"/>
        </w:r>
        <w:r w:rsidR="00B224F1">
          <w:rPr>
            <w:noProof/>
          </w:rPr>
          <w:t>2</w:t>
        </w:r>
        <w:r>
          <w:fldChar w:fldCharType="end"/>
        </w:r>
      </w:p>
    </w:sdtContent>
  </w:sdt>
  <w:p w:rsidR="005E3CE2" w:rsidRDefault="00B224F1" w:rsidP="005E3CE2">
    <w:pPr>
      <w:ind w:left="-9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539" w:rsidRDefault="001D1539">
    <w:pPr>
      <w:pStyle w:val="Noga"/>
    </w:pPr>
  </w:p>
  <w:p w:rsidR="005E3CE2" w:rsidRDefault="00970085">
    <w:pPr>
      <w:pStyle w:val="Noga"/>
    </w:pPr>
    <w:r>
      <w:rPr>
        <w:noProof/>
        <w:lang w:eastAsia="sl-SI"/>
      </w:rPr>
      <w:drawing>
        <wp:inline distT="0" distB="0" distL="0" distR="0" wp14:anchorId="4DC21978" wp14:editId="2A57F573">
          <wp:extent cx="966470" cy="554990"/>
          <wp:effectExtent l="0" t="0" r="5080" b="0"/>
          <wp:docPr id="2" name="Slika 2" descr="C:\Users\horvat.MOL\Pictures\ZPE_mali_ba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vat.MOL\Pictures\ZPE_mali_bar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70" cy="554990"/>
                  </a:xfrm>
                  <a:prstGeom prst="rect">
                    <a:avLst/>
                  </a:prstGeom>
                  <a:noFill/>
                  <a:ln>
                    <a:noFill/>
                  </a:ln>
                </pic:spPr>
              </pic:pic>
            </a:graphicData>
          </a:graphic>
        </wp:inline>
      </w:drawing>
    </w:r>
    <w:r w:rsidR="00EE01BF">
      <w:rPr>
        <w:noProof/>
        <w:lang w:eastAsia="sl-SI"/>
      </w:rPr>
      <w:drawing>
        <wp:inline distT="0" distB="0" distL="0" distR="0" wp14:anchorId="0B7002FD" wp14:editId="632F5EF4">
          <wp:extent cx="1203960" cy="639013"/>
          <wp:effectExtent l="0" t="0" r="0" b="8890"/>
          <wp:docPr id="5" name="Slika 5" descr="http://intra.ljubljana.si/InterniAktiMOL/CelostnaPodobaMOL/UNESCO/Unesco%20Creative%20City_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tra.ljubljana.si/InterniAktiMOL/CelostnaPodobaMOL/UNESCO/Unesco%20Creative%20City_s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362" cy="63922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2D5" w:rsidRDefault="008D72D5">
      <w:r>
        <w:separator/>
      </w:r>
    </w:p>
  </w:footnote>
  <w:footnote w:type="continuationSeparator" w:id="0">
    <w:p w:rsidR="008D72D5" w:rsidRDefault="008D7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E9C" w:rsidRDefault="00172E9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E2" w:rsidRDefault="00B224F1" w:rsidP="005E3CE2">
    <w:pPr>
      <w:ind w:left="-90" w:right="28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CE2" w:rsidRPr="00246999" w:rsidRDefault="004730CE" w:rsidP="005E3CE2">
    <w:pPr>
      <w:ind w:left="-1219"/>
    </w:pPr>
    <w:r>
      <w:rPr>
        <w:noProof/>
        <w:szCs w:val="20"/>
        <w:lang w:eastAsia="sl-SI"/>
      </w:rPr>
      <w:drawing>
        <wp:inline distT="0" distB="0" distL="0" distR="0" wp14:anchorId="4B234B5A" wp14:editId="240EAB0A">
          <wp:extent cx="6876000" cy="831600"/>
          <wp:effectExtent l="0" t="0" r="1270" b="698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DP_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6000" cy="831600"/>
                  </a:xfrm>
                  <a:prstGeom prst="rect">
                    <a:avLst/>
                  </a:prstGeom>
                </pic:spPr>
              </pic:pic>
            </a:graphicData>
          </a:graphic>
        </wp:inline>
      </w:drawing>
    </w:r>
    <w:r w:rsidR="00970085">
      <w:rPr>
        <w:noProof/>
        <w:szCs w:val="20"/>
        <w:lang w:eastAsia="sl-SI"/>
      </w:rPr>
      <mc:AlternateContent>
        <mc:Choice Requires="wps">
          <w:drawing>
            <wp:anchor distT="0" distB="0" distL="114300" distR="114300" simplePos="0" relativeHeight="251657728" behindDoc="0" locked="0" layoutInCell="1" allowOverlap="1" wp14:anchorId="61C47553" wp14:editId="48D5D10F">
              <wp:simplePos x="0" y="0"/>
              <wp:positionH relativeFrom="column">
                <wp:posOffset>-118110</wp:posOffset>
              </wp:positionH>
              <wp:positionV relativeFrom="paragraph">
                <wp:posOffset>-104775</wp:posOffset>
              </wp:positionV>
              <wp:extent cx="6057900" cy="1313815"/>
              <wp:effectExtent l="0" t="0" r="3810" b="635"/>
              <wp:wrapSquare wrapText="bothSides"/>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07090"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Ab+lkH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040"/>
    <w:multiLevelType w:val="hybridMultilevel"/>
    <w:tmpl w:val="FFC6F2B2"/>
    <w:lvl w:ilvl="0" w:tplc="E52446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0E3C83"/>
    <w:multiLevelType w:val="hybridMultilevel"/>
    <w:tmpl w:val="48569D68"/>
    <w:lvl w:ilvl="0" w:tplc="E52446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4E2C4B"/>
    <w:multiLevelType w:val="multilevel"/>
    <w:tmpl w:val="C4A22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013F66"/>
    <w:multiLevelType w:val="hybridMultilevel"/>
    <w:tmpl w:val="F0B635CC"/>
    <w:lvl w:ilvl="0" w:tplc="E52446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C65591A"/>
    <w:multiLevelType w:val="multilevel"/>
    <w:tmpl w:val="FF6C6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B12F9"/>
    <w:multiLevelType w:val="hybridMultilevel"/>
    <w:tmpl w:val="A21ED5EA"/>
    <w:lvl w:ilvl="0" w:tplc="E52446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0826B60"/>
    <w:multiLevelType w:val="hybridMultilevel"/>
    <w:tmpl w:val="393C03A4"/>
    <w:lvl w:ilvl="0" w:tplc="E524463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D7843FD"/>
    <w:multiLevelType w:val="hybridMultilevel"/>
    <w:tmpl w:val="D826D88E"/>
    <w:lvl w:ilvl="0" w:tplc="DACEC344">
      <w:numFmt w:val="bullet"/>
      <w:lvlText w:val="-"/>
      <w:lvlJc w:val="left"/>
      <w:pPr>
        <w:ind w:left="294" w:hanging="360"/>
      </w:pPr>
      <w:rPr>
        <w:rFonts w:ascii="Arial" w:eastAsia="Times New Roman" w:hAnsi="Arial" w:cs="Arial"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8" w15:restartNumberingAfterBreak="0">
    <w:nsid w:val="65FA6451"/>
    <w:multiLevelType w:val="hybridMultilevel"/>
    <w:tmpl w:val="9F923106"/>
    <w:lvl w:ilvl="0" w:tplc="29A05D4E">
      <w:start w:val="3"/>
      <w:numFmt w:val="bullet"/>
      <w:lvlText w:val="-"/>
      <w:lvlJc w:val="left"/>
      <w:pPr>
        <w:ind w:left="294" w:hanging="360"/>
      </w:pPr>
      <w:rPr>
        <w:rFonts w:ascii="Arial" w:eastAsia="Times New Roman" w:hAnsi="Arial" w:cs="Arial"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9" w15:restartNumberingAfterBreak="0">
    <w:nsid w:val="6AB60423"/>
    <w:multiLevelType w:val="hybridMultilevel"/>
    <w:tmpl w:val="22FEE9BE"/>
    <w:lvl w:ilvl="0" w:tplc="695ECDC4">
      <w:numFmt w:val="bullet"/>
      <w:lvlText w:val="-"/>
      <w:lvlJc w:val="left"/>
      <w:pPr>
        <w:ind w:left="720" w:hanging="360"/>
      </w:pPr>
      <w:rPr>
        <w:rFonts w:ascii="Times New Roman" w:eastAsia="Calibri" w:hAnsi="Times New Roman" w:cs="Times New Roman" w:hint="default"/>
      </w:rPr>
    </w:lvl>
    <w:lvl w:ilvl="1" w:tplc="695ECDC4">
      <w:numFmt w:val="bullet"/>
      <w:lvlText w:val="-"/>
      <w:lvlJc w:val="left"/>
      <w:pPr>
        <w:ind w:left="1440" w:hanging="360"/>
      </w:pPr>
      <w:rPr>
        <w:rFonts w:ascii="Times New Roman" w:eastAsia="Calibri" w:hAnsi="Times New Roman"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0"/>
  </w:num>
  <w:num w:numId="6">
    <w:abstractNumId w:val="5"/>
  </w:num>
  <w:num w:numId="7">
    <w:abstractNumId w:val="1"/>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90"/>
    <w:rsid w:val="00010814"/>
    <w:rsid w:val="00012E3B"/>
    <w:rsid w:val="00094CBC"/>
    <w:rsid w:val="00172E9C"/>
    <w:rsid w:val="00173EE8"/>
    <w:rsid w:val="00180F80"/>
    <w:rsid w:val="001D1539"/>
    <w:rsid w:val="001F3522"/>
    <w:rsid w:val="00207507"/>
    <w:rsid w:val="0021021B"/>
    <w:rsid w:val="00254BC0"/>
    <w:rsid w:val="002E4923"/>
    <w:rsid w:val="003115C6"/>
    <w:rsid w:val="003D622A"/>
    <w:rsid w:val="004730CE"/>
    <w:rsid w:val="004764FD"/>
    <w:rsid w:val="00487643"/>
    <w:rsid w:val="00497513"/>
    <w:rsid w:val="004F362E"/>
    <w:rsid w:val="004F5F04"/>
    <w:rsid w:val="00501DE6"/>
    <w:rsid w:val="00535481"/>
    <w:rsid w:val="00550233"/>
    <w:rsid w:val="005E2B58"/>
    <w:rsid w:val="0061672C"/>
    <w:rsid w:val="006240DA"/>
    <w:rsid w:val="00793176"/>
    <w:rsid w:val="007E3AC9"/>
    <w:rsid w:val="007E4157"/>
    <w:rsid w:val="00851983"/>
    <w:rsid w:val="00861B7D"/>
    <w:rsid w:val="00871054"/>
    <w:rsid w:val="008D4CAE"/>
    <w:rsid w:val="008D72D5"/>
    <w:rsid w:val="008F3631"/>
    <w:rsid w:val="00970085"/>
    <w:rsid w:val="009C19B5"/>
    <w:rsid w:val="00A025C5"/>
    <w:rsid w:val="00A3330F"/>
    <w:rsid w:val="00A87A96"/>
    <w:rsid w:val="00A90622"/>
    <w:rsid w:val="00AB7F62"/>
    <w:rsid w:val="00AD77A6"/>
    <w:rsid w:val="00B11754"/>
    <w:rsid w:val="00B224F1"/>
    <w:rsid w:val="00B40AE6"/>
    <w:rsid w:val="00BF1796"/>
    <w:rsid w:val="00C006E9"/>
    <w:rsid w:val="00C71838"/>
    <w:rsid w:val="00CA4DA4"/>
    <w:rsid w:val="00D03936"/>
    <w:rsid w:val="00D41890"/>
    <w:rsid w:val="00D84F1F"/>
    <w:rsid w:val="00E10B15"/>
    <w:rsid w:val="00E36C60"/>
    <w:rsid w:val="00E543AA"/>
    <w:rsid w:val="00EB6417"/>
    <w:rsid w:val="00EC3EEE"/>
    <w:rsid w:val="00EC4F06"/>
    <w:rsid w:val="00ED246E"/>
    <w:rsid w:val="00EE01BF"/>
    <w:rsid w:val="00F14610"/>
    <w:rsid w:val="00F33383"/>
    <w:rsid w:val="00FC29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oNotEmbedSmartTags/>
  <w:decimalSymbol w:val=","/>
  <w:listSeparator w:val=";"/>
  <w15:docId w15:val="{7BB094DD-A95D-45BA-8FAF-BC740149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E3CE2"/>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F5F0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5F04"/>
    <w:rPr>
      <w:rFonts w:ascii="Tahoma" w:hAnsi="Tahoma" w:cs="Tahoma"/>
      <w:sz w:val="16"/>
      <w:szCs w:val="16"/>
      <w:lang w:val="en-US" w:eastAsia="en-US"/>
    </w:rPr>
  </w:style>
  <w:style w:type="paragraph" w:styleId="Odstavekseznama">
    <w:name w:val="List Paragraph"/>
    <w:basedOn w:val="Navaden"/>
    <w:uiPriority w:val="34"/>
    <w:qFormat/>
    <w:rsid w:val="00E10B15"/>
    <w:pPr>
      <w:ind w:left="720"/>
      <w:contextualSpacing/>
    </w:pPr>
  </w:style>
  <w:style w:type="character" w:styleId="Hiperpovezava">
    <w:name w:val="Hyperlink"/>
    <w:basedOn w:val="Privzetapisavaodstavka"/>
    <w:rsid w:val="00E10B15"/>
    <w:rPr>
      <w:color w:val="0000FF" w:themeColor="hyperlink"/>
      <w:u w:val="single"/>
    </w:rPr>
  </w:style>
  <w:style w:type="paragraph" w:customStyle="1" w:styleId="besedilo">
    <w:name w:val="besedilo"/>
    <w:basedOn w:val="Navaden"/>
    <w:autoRedefine/>
    <w:rsid w:val="004764FD"/>
    <w:pPr>
      <w:tabs>
        <w:tab w:val="left" w:pos="0"/>
        <w:tab w:val="left" w:pos="4536"/>
      </w:tabs>
      <w:jc w:val="both"/>
    </w:pPr>
    <w:rPr>
      <w:rFonts w:ascii="Times" w:hAnsi="Times"/>
      <w:szCs w:val="22"/>
    </w:rPr>
  </w:style>
  <w:style w:type="character" w:customStyle="1" w:styleId="NogaZnak">
    <w:name w:val="Noga Znak"/>
    <w:basedOn w:val="Privzetapisavaodstavka"/>
    <w:link w:val="Noga"/>
    <w:uiPriority w:val="99"/>
    <w:rsid w:val="00172E9C"/>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3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nz.gov.si/si/mnz_za_vas/drustva_ustanove_shodi_prireditve/javni_shodi_in_javne_prireditve/" TargetMode="External"/><Relationship Id="rId18" Type="http://schemas.openxmlformats.org/officeDocument/2006/relationships/hyperlink" Target="mailto:dusan.galez@ljubljana.si"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glavna.pisarna@ljubljana.si" TargetMode="External"/><Relationship Id="rId7" Type="http://schemas.openxmlformats.org/officeDocument/2006/relationships/webSettings" Target="webSettings.xml"/><Relationship Id="rId12" Type="http://schemas.openxmlformats.org/officeDocument/2006/relationships/hyperlink" Target="mailto:andreja.potocnik@ljubljana.si" TargetMode="External"/><Relationship Id="rId17" Type="http://schemas.openxmlformats.org/officeDocument/2006/relationships/hyperlink" Target="https://www.ljubljana.si/sl/mestna-obcina/vloge-in-obrazci/" TargetMode="External"/><Relationship Id="rId25" Type="http://schemas.openxmlformats.org/officeDocument/2006/relationships/hyperlink" Target="mailto:alja.groselj@zrsvn.s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lavna.pisarna@ljubljana.si" TargetMode="External"/><Relationship Id="rId20" Type="http://schemas.openxmlformats.org/officeDocument/2006/relationships/hyperlink" Target="mailto:dusan.galez@ljubljana.s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jubljana.si/si/zivljenje-v-ljubljani/obrazci-in-upravni-postopki/obrazci/" TargetMode="External"/><Relationship Id="rId24" Type="http://schemas.openxmlformats.org/officeDocument/2006/relationships/hyperlink" Target="mailto:darja.virjent@snaga.si"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glavna.pisarna@ljubljana.si" TargetMode="External"/><Relationship Id="rId23" Type="http://schemas.openxmlformats.org/officeDocument/2006/relationships/hyperlink" Target="mailto:marjetka.krum@lpt.si" TargetMode="External"/><Relationship Id="rId28" Type="http://schemas.openxmlformats.org/officeDocument/2006/relationships/footer" Target="footer1.xml"/><Relationship Id="rId10" Type="http://schemas.openxmlformats.org/officeDocument/2006/relationships/hyperlink" Target="mailto:glavna.pisarna@ljubljana.si" TargetMode="External"/><Relationship Id="rId19" Type="http://schemas.openxmlformats.org/officeDocument/2006/relationships/hyperlink" Target="mailto:glavna.pisarna@ljubljana.si"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prava.gov.si/podrocja/vloge/vloga.html?id=1327" TargetMode="External"/><Relationship Id="rId22" Type="http://schemas.openxmlformats.org/officeDocument/2006/relationships/hyperlink" Target="mailto:uros.drole@elektro-ljubljana.si" TargetMode="External"/><Relationship Id="rId27" Type="http://schemas.openxmlformats.org/officeDocument/2006/relationships/header" Target="header2.xml"/><Relationship Id="rId30"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ng xmlns="ff83c680-500b-421f-942a-3ee9b60b77c3">5</Rang>
    <PublishingExpirationDate xmlns="http://schemas.microsoft.com/sharepoint/v3" xsi:nil="true"/>
    <PublishingStartDate xmlns="http://schemas.microsoft.com/sharepoint/v3" xsi:nil="true"/>
    <Oddelek_x002f_slu_x017e_ba xmlns="ff83c680-500b-421f-942a-3ee9b60b77c3">OGDP - Oddelek za gospodarske dejavnosti in promet</Oddelek_x002f_slu_x017e_ba>
  </documentManagement>
</p:properties>
</file>

<file path=customXml/itemProps1.xml><?xml version="1.0" encoding="utf-8"?>
<ds:datastoreItem xmlns:ds="http://schemas.openxmlformats.org/officeDocument/2006/customXml" ds:itemID="{287E7C7E-3ED3-4110-871E-90236163F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59DBFF-F4F3-46CD-BEFE-DDE1387DB36D}">
  <ds:schemaRefs>
    <ds:schemaRef ds:uri="http://schemas.microsoft.com/sharepoint/v3/contenttype/forms"/>
  </ds:schemaRefs>
</ds:datastoreItem>
</file>

<file path=customXml/itemProps3.xml><?xml version="1.0" encoding="utf-8"?>
<ds:datastoreItem xmlns:ds="http://schemas.openxmlformats.org/officeDocument/2006/customXml" ds:itemID="{B2F682EE-C0CD-4C8B-A758-604467A4C956}">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ff83c680-500b-421f-942a-3ee9b60b77c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5894</Characters>
  <Application>Microsoft Office Word</Application>
  <DocSecurity>4</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Ime Priimek</vt:lpstr>
    </vt:vector>
  </TitlesOfParts>
  <Company>Mestna občina ljubljana</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dc:creator>
  <cp:lastModifiedBy>Mateja Nose Marolt</cp:lastModifiedBy>
  <cp:revision>2</cp:revision>
  <cp:lastPrinted>2018-06-22T11:42:00Z</cp:lastPrinted>
  <dcterms:created xsi:type="dcterms:W3CDTF">2020-03-02T13:43:00Z</dcterms:created>
  <dcterms:modified xsi:type="dcterms:W3CDTF">2020-03-02T13:43:00Z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0x0101003531189268719D4190623CEE4F31661C</vt:lpwstr>
  </property>
</Properties>
</file>